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95" w:rsidRPr="002E292F" w:rsidRDefault="003A4B95" w:rsidP="003A4B95">
      <w:pPr>
        <w:rPr>
          <w:b/>
          <w:bCs/>
          <w:sz w:val="32"/>
          <w:szCs w:val="32"/>
        </w:rPr>
      </w:pPr>
    </w:p>
    <w:p w:rsidR="003A4B95" w:rsidRPr="00C621A2" w:rsidRDefault="003A4B95" w:rsidP="003A4B95">
      <w:pPr>
        <w:ind w:left="6120"/>
        <w:rPr>
          <w:bCs/>
          <w:sz w:val="22"/>
          <w:szCs w:val="22"/>
        </w:rPr>
      </w:pPr>
      <w:r w:rsidRPr="00C621A2">
        <w:rPr>
          <w:bCs/>
          <w:sz w:val="22"/>
          <w:szCs w:val="22"/>
        </w:rPr>
        <w:t>УТВЕРЖДЕНО</w:t>
      </w:r>
    </w:p>
    <w:p w:rsidR="003A4B95" w:rsidRPr="00C621A2" w:rsidRDefault="003A4B95" w:rsidP="003A4B95">
      <w:pPr>
        <w:ind w:left="6120"/>
        <w:rPr>
          <w:bCs/>
          <w:sz w:val="22"/>
          <w:szCs w:val="22"/>
        </w:rPr>
      </w:pPr>
      <w:r w:rsidRPr="00C621A2">
        <w:rPr>
          <w:bCs/>
          <w:sz w:val="22"/>
          <w:szCs w:val="22"/>
        </w:rPr>
        <w:t xml:space="preserve">приказом директора </w:t>
      </w:r>
      <w:r>
        <w:rPr>
          <w:bCs/>
          <w:sz w:val="22"/>
          <w:szCs w:val="22"/>
        </w:rPr>
        <w:t>школы</w:t>
      </w:r>
    </w:p>
    <w:p w:rsidR="003A4B95" w:rsidRPr="00C621A2" w:rsidRDefault="003A4B95" w:rsidP="003A4B95">
      <w:pPr>
        <w:ind w:left="6120"/>
        <w:rPr>
          <w:bCs/>
          <w:sz w:val="22"/>
          <w:szCs w:val="22"/>
        </w:rPr>
      </w:pPr>
      <w:r>
        <w:rPr>
          <w:bCs/>
          <w:sz w:val="22"/>
          <w:szCs w:val="22"/>
        </w:rPr>
        <w:t>27.02.2017 г. № 78-0</w:t>
      </w:r>
    </w:p>
    <w:p w:rsidR="003A4B95" w:rsidRDefault="003A4B95" w:rsidP="003A4B95">
      <w:pPr>
        <w:shd w:val="clear" w:color="auto" w:fill="FFFFFF"/>
        <w:tabs>
          <w:tab w:val="left" w:pos="816"/>
        </w:tabs>
        <w:jc w:val="center"/>
        <w:rPr>
          <w:b/>
          <w:bCs/>
          <w:color w:val="000000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tabs>
          <w:tab w:val="left" w:pos="816"/>
        </w:tabs>
        <w:jc w:val="center"/>
        <w:rPr>
          <w:color w:val="FFFFFF"/>
          <w:sz w:val="28"/>
          <w:szCs w:val="28"/>
        </w:rPr>
      </w:pPr>
      <w:r w:rsidRPr="00575345">
        <w:rPr>
          <w:b/>
          <w:bCs/>
          <w:color w:val="000000"/>
          <w:sz w:val="28"/>
          <w:szCs w:val="28"/>
        </w:rPr>
        <w:t>ПОЛОЖЕНИЕ О СОВЕТЕ УЧРЕЖДЕНИЯ</w:t>
      </w:r>
    </w:p>
    <w:p w:rsidR="003A4B95" w:rsidRPr="00575345" w:rsidRDefault="003A4B95" w:rsidP="003A4B95">
      <w:pPr>
        <w:shd w:val="clear" w:color="auto" w:fill="FFFFFF"/>
        <w:spacing w:before="283"/>
        <w:ind w:right="14"/>
        <w:rPr>
          <w:i/>
          <w:sz w:val="28"/>
          <w:szCs w:val="28"/>
        </w:rPr>
      </w:pPr>
      <w:r w:rsidRPr="00575345">
        <w:rPr>
          <w:bCs/>
          <w:i/>
          <w:color w:val="000000"/>
          <w:sz w:val="28"/>
          <w:szCs w:val="28"/>
        </w:rPr>
        <w:t>1. Общие положения</w:t>
      </w:r>
    </w:p>
    <w:p w:rsidR="003A4B95" w:rsidRPr="00575345" w:rsidRDefault="003A4B95" w:rsidP="003A4B95">
      <w:pPr>
        <w:jc w:val="both"/>
        <w:rPr>
          <w:color w:val="000000"/>
          <w:sz w:val="28"/>
          <w:szCs w:val="28"/>
        </w:rPr>
      </w:pPr>
      <w:r w:rsidRPr="00575345">
        <w:rPr>
          <w:bCs/>
          <w:color w:val="000000"/>
          <w:spacing w:val="-3"/>
          <w:sz w:val="28"/>
          <w:szCs w:val="28"/>
        </w:rPr>
        <w:t xml:space="preserve">    </w:t>
      </w:r>
      <w:r>
        <w:rPr>
          <w:bCs/>
          <w:color w:val="000000"/>
          <w:spacing w:val="-3"/>
          <w:sz w:val="28"/>
          <w:szCs w:val="28"/>
        </w:rPr>
        <w:t xml:space="preserve">1.1. </w:t>
      </w:r>
      <w:r w:rsidRPr="00575345">
        <w:rPr>
          <w:bCs/>
          <w:color w:val="000000"/>
          <w:spacing w:val="-3"/>
          <w:sz w:val="28"/>
          <w:szCs w:val="28"/>
        </w:rPr>
        <w:t xml:space="preserve">В </w:t>
      </w:r>
      <w:r w:rsidRPr="00575345">
        <w:rPr>
          <w:color w:val="000000"/>
          <w:spacing w:val="-3"/>
          <w:sz w:val="28"/>
          <w:szCs w:val="28"/>
        </w:rPr>
        <w:t xml:space="preserve">целях содействия осуществлению самоуправленческих начал, </w:t>
      </w:r>
      <w:r w:rsidRPr="00575345">
        <w:rPr>
          <w:color w:val="000000"/>
          <w:spacing w:val="-4"/>
          <w:sz w:val="28"/>
          <w:szCs w:val="28"/>
        </w:rPr>
        <w:t xml:space="preserve">развитию инициативы коллектива, реализации прав автономии Учреждения в решении вопросов, способствующих организации </w:t>
      </w:r>
      <w:r w:rsidRPr="00575345">
        <w:rPr>
          <w:color w:val="000000"/>
          <w:sz w:val="28"/>
          <w:szCs w:val="28"/>
        </w:rPr>
        <w:t>образовательного процесса и финансово-хозяйственной деятельности, расширению коллегиальных, демократических форм управления и во</w:t>
      </w:r>
      <w:r w:rsidRPr="00575345">
        <w:rPr>
          <w:color w:val="000000"/>
          <w:spacing w:val="-2"/>
          <w:sz w:val="28"/>
          <w:szCs w:val="28"/>
        </w:rPr>
        <w:t>площению в жизнь государственно-общественных принципов управле</w:t>
      </w:r>
      <w:r w:rsidRPr="00575345">
        <w:rPr>
          <w:color w:val="000000"/>
          <w:sz w:val="28"/>
          <w:szCs w:val="28"/>
        </w:rPr>
        <w:t xml:space="preserve">ния, создается орган </w:t>
      </w:r>
      <w:r>
        <w:rPr>
          <w:color w:val="000000"/>
          <w:sz w:val="28"/>
          <w:szCs w:val="28"/>
        </w:rPr>
        <w:t xml:space="preserve">коллегиального </w:t>
      </w:r>
      <w:r w:rsidRPr="00575345">
        <w:rPr>
          <w:color w:val="000000"/>
          <w:sz w:val="28"/>
          <w:szCs w:val="28"/>
        </w:rPr>
        <w:t>управления — Совет</w:t>
      </w:r>
      <w:r w:rsidRPr="00575345">
        <w:rPr>
          <w:b/>
          <w:color w:val="000000"/>
          <w:spacing w:val="2"/>
          <w:sz w:val="28"/>
          <w:szCs w:val="28"/>
        </w:rPr>
        <w:t xml:space="preserve"> </w:t>
      </w:r>
      <w:r w:rsidRPr="00575345">
        <w:rPr>
          <w:color w:val="000000"/>
          <w:spacing w:val="2"/>
          <w:sz w:val="28"/>
          <w:szCs w:val="28"/>
        </w:rPr>
        <w:t>Учреждения</w:t>
      </w:r>
      <w:r>
        <w:rPr>
          <w:color w:val="000000"/>
          <w:spacing w:val="2"/>
          <w:sz w:val="28"/>
          <w:szCs w:val="28"/>
        </w:rPr>
        <w:t xml:space="preserve"> (далее - Совет)</w:t>
      </w:r>
      <w:r w:rsidRPr="00575345">
        <w:rPr>
          <w:color w:val="000000"/>
          <w:sz w:val="28"/>
          <w:szCs w:val="28"/>
        </w:rPr>
        <w:t>.</w:t>
      </w:r>
    </w:p>
    <w:p w:rsidR="003A4B95" w:rsidRPr="00575345" w:rsidRDefault="003A4B95" w:rsidP="003A4B95">
      <w:pPr>
        <w:numPr>
          <w:ilvl w:val="1"/>
          <w:numId w:val="4"/>
        </w:numPr>
        <w:shd w:val="clear" w:color="auto" w:fill="FFFFFF"/>
        <w:tabs>
          <w:tab w:val="left" w:pos="720"/>
        </w:tabs>
        <w:ind w:hanging="436"/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1"/>
          <w:sz w:val="28"/>
          <w:szCs w:val="28"/>
        </w:rPr>
        <w:t xml:space="preserve">Совет </w:t>
      </w:r>
      <w:r>
        <w:rPr>
          <w:color w:val="000000"/>
          <w:spacing w:val="-1"/>
          <w:sz w:val="28"/>
          <w:szCs w:val="28"/>
        </w:rPr>
        <w:t xml:space="preserve">Учреждения </w:t>
      </w:r>
      <w:r w:rsidRPr="00575345">
        <w:rPr>
          <w:color w:val="000000"/>
          <w:spacing w:val="-1"/>
          <w:sz w:val="28"/>
          <w:szCs w:val="28"/>
        </w:rPr>
        <w:t xml:space="preserve">работает </w:t>
      </w:r>
      <w:r w:rsidRPr="00575345">
        <w:rPr>
          <w:color w:val="000000"/>
          <w:spacing w:val="-3"/>
          <w:sz w:val="28"/>
          <w:szCs w:val="28"/>
        </w:rPr>
        <w:t xml:space="preserve">в соответствии </w:t>
      </w:r>
      <w:proofErr w:type="gramStart"/>
      <w:r w:rsidRPr="00575345">
        <w:rPr>
          <w:color w:val="000000"/>
          <w:spacing w:val="-4"/>
          <w:sz w:val="28"/>
          <w:szCs w:val="28"/>
        </w:rPr>
        <w:t>с</w:t>
      </w:r>
      <w:proofErr w:type="gramEnd"/>
      <w:r w:rsidRPr="00575345">
        <w:rPr>
          <w:color w:val="000000"/>
          <w:spacing w:val="-4"/>
          <w:sz w:val="28"/>
          <w:szCs w:val="28"/>
        </w:rPr>
        <w:t>:</w:t>
      </w:r>
    </w:p>
    <w:p w:rsidR="003A4B95" w:rsidRPr="00575345" w:rsidRDefault="003A4B95" w:rsidP="003A4B95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/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>Конституцией Российской Федерации;</w:t>
      </w:r>
    </w:p>
    <w:p w:rsidR="003A4B95" w:rsidRPr="00575345" w:rsidRDefault="003A4B95" w:rsidP="003A4B95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/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>Конвенцией ООН о правах ребенка;</w:t>
      </w:r>
    </w:p>
    <w:p w:rsidR="003A4B95" w:rsidRPr="00575345" w:rsidRDefault="003A4B95" w:rsidP="003A4B95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9"/>
        <w:jc w:val="both"/>
        <w:rPr>
          <w:color w:val="000000"/>
          <w:sz w:val="28"/>
          <w:szCs w:val="28"/>
        </w:rPr>
      </w:pPr>
      <w:r w:rsidRPr="00980544">
        <w:rPr>
          <w:sz w:val="28"/>
          <w:szCs w:val="28"/>
        </w:rPr>
        <w:t>Федеральным законом от 29 декабря 2012 г. № 273-ФЗ «Об образовании в Российской Федерации»</w:t>
      </w:r>
    </w:p>
    <w:p w:rsidR="003A4B95" w:rsidRPr="00575345" w:rsidRDefault="003A4B95" w:rsidP="003A4B95">
      <w:pPr>
        <w:numPr>
          <w:ilvl w:val="0"/>
          <w:numId w:val="2"/>
        </w:numPr>
        <w:shd w:val="clear" w:color="auto" w:fill="FFFFFF"/>
        <w:tabs>
          <w:tab w:val="left" w:pos="715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 xml:space="preserve">Уставом </w:t>
      </w:r>
      <w:r w:rsidRPr="00575345">
        <w:rPr>
          <w:color w:val="000000"/>
          <w:spacing w:val="2"/>
          <w:sz w:val="28"/>
          <w:szCs w:val="28"/>
        </w:rPr>
        <w:t>Учреждения</w:t>
      </w:r>
      <w:r w:rsidRPr="00575345">
        <w:rPr>
          <w:color w:val="000000"/>
          <w:spacing w:val="-4"/>
          <w:sz w:val="28"/>
          <w:szCs w:val="28"/>
        </w:rPr>
        <w:t xml:space="preserve"> и настоящим Положением.</w:t>
      </w:r>
    </w:p>
    <w:p w:rsidR="003A4B95" w:rsidRPr="00575345" w:rsidRDefault="003A4B95" w:rsidP="003A4B95">
      <w:pPr>
        <w:shd w:val="clear" w:color="auto" w:fill="FFFFFF"/>
        <w:tabs>
          <w:tab w:val="left" w:pos="715"/>
        </w:tabs>
        <w:ind w:left="840"/>
        <w:rPr>
          <w:color w:val="000000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ind w:firstLine="370"/>
        <w:rPr>
          <w:i/>
          <w:sz w:val="28"/>
          <w:szCs w:val="28"/>
        </w:rPr>
      </w:pPr>
      <w:r w:rsidRPr="00575345">
        <w:rPr>
          <w:i/>
          <w:color w:val="000000"/>
          <w:sz w:val="28"/>
          <w:szCs w:val="28"/>
        </w:rPr>
        <w:t>2. Состав и руководство  Совета Учреждения</w:t>
      </w:r>
    </w:p>
    <w:p w:rsidR="003A4B95" w:rsidRDefault="003A4B95" w:rsidP="003A4B95">
      <w:pPr>
        <w:ind w:left="426" w:right="141" w:hanging="426"/>
        <w:jc w:val="both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</w:p>
    <w:p w:rsidR="003A4B95" w:rsidRPr="005C0D6B" w:rsidRDefault="003A4B95" w:rsidP="003A4B95">
      <w:pPr>
        <w:ind w:left="426" w:right="141" w:hanging="426"/>
        <w:jc w:val="both"/>
        <w:outlineLvl w:val="0"/>
        <w:rPr>
          <w:sz w:val="28"/>
          <w:szCs w:val="28"/>
        </w:rPr>
      </w:pPr>
      <w:r w:rsidRPr="00575345">
        <w:rPr>
          <w:spacing w:val="-2"/>
          <w:sz w:val="28"/>
          <w:szCs w:val="28"/>
        </w:rPr>
        <w:t>2.1.</w:t>
      </w:r>
      <w:r w:rsidRPr="008F1318">
        <w:rPr>
          <w:sz w:val="28"/>
          <w:szCs w:val="28"/>
        </w:rPr>
        <w:t xml:space="preserve"> </w:t>
      </w:r>
      <w:r>
        <w:rPr>
          <w:sz w:val="28"/>
          <w:szCs w:val="28"/>
        </w:rPr>
        <w:t>В с</w:t>
      </w:r>
      <w:r w:rsidRPr="005C0D6B">
        <w:rPr>
          <w:sz w:val="28"/>
          <w:szCs w:val="28"/>
        </w:rPr>
        <w:t xml:space="preserve">остав Совета </w:t>
      </w:r>
      <w:r>
        <w:rPr>
          <w:sz w:val="28"/>
          <w:szCs w:val="28"/>
        </w:rPr>
        <w:t>входят</w:t>
      </w:r>
      <w:r w:rsidRPr="005C0D6B">
        <w:rPr>
          <w:sz w:val="28"/>
          <w:szCs w:val="28"/>
        </w:rPr>
        <w:t xml:space="preserve">: </w:t>
      </w:r>
    </w:p>
    <w:p w:rsidR="003A4B95" w:rsidRPr="005C0D6B" w:rsidRDefault="003A4B95" w:rsidP="003A4B95">
      <w:pPr>
        <w:ind w:right="141" w:firstLine="85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 xml:space="preserve">- представители педагогического коллектива - 5 человек (избираются на Педагогическом Совете), в том числе директор Учреждения по должности (на правах Сопредседателя Совета); </w:t>
      </w:r>
    </w:p>
    <w:p w:rsidR="003A4B95" w:rsidRPr="005C0D6B" w:rsidRDefault="003A4B95" w:rsidP="003A4B95">
      <w:pPr>
        <w:ind w:right="141" w:firstLine="85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- представители родительской общественности - 5 человек</w:t>
      </w:r>
      <w:r>
        <w:rPr>
          <w:sz w:val="28"/>
          <w:szCs w:val="28"/>
        </w:rPr>
        <w:t xml:space="preserve"> (избираются на Родительском совете)</w:t>
      </w:r>
      <w:r w:rsidRPr="005C0D6B">
        <w:rPr>
          <w:sz w:val="28"/>
          <w:szCs w:val="28"/>
        </w:rPr>
        <w:t xml:space="preserve">; </w:t>
      </w:r>
    </w:p>
    <w:p w:rsidR="003A4B95" w:rsidRDefault="003A4B95" w:rsidP="003A4B95">
      <w:pPr>
        <w:ind w:right="141" w:firstLine="85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 xml:space="preserve">- представители обучающихся - 5 человек из </w:t>
      </w:r>
      <w:r>
        <w:rPr>
          <w:sz w:val="28"/>
          <w:szCs w:val="28"/>
        </w:rPr>
        <w:t>об</w:t>
      </w:r>
      <w:r w:rsidRPr="005C0D6B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C0D6B">
        <w:rPr>
          <w:sz w:val="28"/>
          <w:szCs w:val="28"/>
        </w:rPr>
        <w:t xml:space="preserve">щихся 10-11 классов </w:t>
      </w:r>
      <w:r>
        <w:rPr>
          <w:sz w:val="28"/>
          <w:szCs w:val="28"/>
        </w:rPr>
        <w:t xml:space="preserve">          </w:t>
      </w:r>
      <w:r w:rsidRPr="005C0D6B">
        <w:rPr>
          <w:sz w:val="28"/>
          <w:szCs w:val="28"/>
        </w:rPr>
        <w:t xml:space="preserve">(избираются на классных собраниях). </w:t>
      </w:r>
    </w:p>
    <w:p w:rsidR="003A4B95" w:rsidRPr="005C0D6B" w:rsidRDefault="003A4B95" w:rsidP="003A4B95">
      <w:pPr>
        <w:ind w:right="1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2.2.Совет избирается сроком на 1 год.</w:t>
      </w:r>
    </w:p>
    <w:p w:rsidR="003A4B95" w:rsidRPr="005C0D6B" w:rsidRDefault="003A4B95" w:rsidP="003A4B95">
      <w:pPr>
        <w:ind w:right="1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2.3. </w:t>
      </w:r>
      <w:r w:rsidRPr="005C0D6B">
        <w:rPr>
          <w:sz w:val="28"/>
          <w:szCs w:val="28"/>
        </w:rPr>
        <w:t xml:space="preserve">Заседания Совета проводятся не реже одного раза в полугодие. Заседания считаются правомочными, если на них присутствует 2/3 численного состава Совета, решения принимаются простым большинством голосов. Внеочередные заседания Совета созываются по ходатайству не менее 3-х членов Совета в течение недели после поступления заявления, а также в случаях, не терпящих отлагательства. </w:t>
      </w:r>
    </w:p>
    <w:p w:rsidR="003A4B95" w:rsidRPr="008F1318" w:rsidRDefault="003A4B95" w:rsidP="003A4B95">
      <w:pPr>
        <w:ind w:right="14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2.4. </w:t>
      </w:r>
      <w:r w:rsidRPr="005C0D6B">
        <w:rPr>
          <w:sz w:val="28"/>
          <w:szCs w:val="28"/>
        </w:rPr>
        <w:t xml:space="preserve">Совет из числа своих членов избирает председателя, секретаря Совета. </w:t>
      </w:r>
      <w:proofErr w:type="gramStart"/>
      <w:r w:rsidRPr="005C0D6B">
        <w:rPr>
          <w:sz w:val="28"/>
          <w:szCs w:val="28"/>
        </w:rPr>
        <w:t>Последний</w:t>
      </w:r>
      <w:proofErr w:type="gramEnd"/>
      <w:r w:rsidRPr="005C0D6B">
        <w:rPr>
          <w:sz w:val="28"/>
          <w:szCs w:val="28"/>
        </w:rPr>
        <w:t xml:space="preserve"> ведет протоколы и всю документацию Совета и сдает ее на хранение по завершению деятельности Совета. </w:t>
      </w:r>
    </w:p>
    <w:p w:rsidR="003A4B95" w:rsidRPr="00575345" w:rsidRDefault="003A4B95" w:rsidP="003A4B95">
      <w:pPr>
        <w:shd w:val="clear" w:color="auto" w:fill="FFFFFF"/>
        <w:spacing w:before="216"/>
        <w:ind w:left="24"/>
        <w:rPr>
          <w:i/>
          <w:sz w:val="28"/>
          <w:szCs w:val="28"/>
        </w:rPr>
      </w:pPr>
      <w:r w:rsidRPr="00575345">
        <w:rPr>
          <w:bCs/>
          <w:i/>
          <w:color w:val="000000"/>
          <w:sz w:val="28"/>
          <w:szCs w:val="28"/>
        </w:rPr>
        <w:t>3.</w:t>
      </w:r>
      <w:r>
        <w:rPr>
          <w:bCs/>
          <w:i/>
          <w:color w:val="000000"/>
          <w:sz w:val="28"/>
          <w:szCs w:val="28"/>
        </w:rPr>
        <w:t xml:space="preserve"> Цели </w:t>
      </w:r>
      <w:r w:rsidRPr="00575345">
        <w:rPr>
          <w:bCs/>
          <w:i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 xml:space="preserve">и компетенции </w:t>
      </w:r>
      <w:r w:rsidRPr="00575345">
        <w:rPr>
          <w:bCs/>
          <w:i/>
          <w:color w:val="000000"/>
          <w:sz w:val="28"/>
          <w:szCs w:val="28"/>
        </w:rPr>
        <w:t>Совета Учреждения</w:t>
      </w:r>
    </w:p>
    <w:p w:rsidR="003A4B95" w:rsidRPr="00575345" w:rsidRDefault="003A4B95" w:rsidP="003A4B95">
      <w:pPr>
        <w:shd w:val="clear" w:color="auto" w:fill="FFFFFF"/>
        <w:tabs>
          <w:tab w:val="left" w:pos="734"/>
        </w:tabs>
        <w:spacing w:before="110"/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2"/>
          <w:sz w:val="28"/>
          <w:szCs w:val="28"/>
        </w:rPr>
        <w:t xml:space="preserve">       3.1.Основной целью создания и деятельности Совета является осу</w:t>
      </w:r>
      <w:r w:rsidRPr="00575345">
        <w:rPr>
          <w:color w:val="000000"/>
          <w:spacing w:val="-3"/>
          <w:sz w:val="28"/>
          <w:szCs w:val="28"/>
        </w:rPr>
        <w:t xml:space="preserve">ществление функций органа самоуправления </w:t>
      </w:r>
      <w:r w:rsidRPr="00575345">
        <w:rPr>
          <w:color w:val="000000"/>
          <w:spacing w:val="2"/>
          <w:sz w:val="28"/>
          <w:szCs w:val="28"/>
        </w:rPr>
        <w:t>Учреждения</w:t>
      </w:r>
      <w:r w:rsidRPr="00575345">
        <w:rPr>
          <w:color w:val="000000"/>
          <w:spacing w:val="-3"/>
          <w:sz w:val="28"/>
          <w:szCs w:val="28"/>
        </w:rPr>
        <w:t>, привлечение к уча</w:t>
      </w:r>
      <w:r w:rsidRPr="00575345">
        <w:rPr>
          <w:color w:val="000000"/>
          <w:spacing w:val="1"/>
          <w:sz w:val="28"/>
          <w:szCs w:val="28"/>
        </w:rPr>
        <w:t>стию в органах самоуправления широких слоев участников образова</w:t>
      </w:r>
      <w:r w:rsidRPr="00575345">
        <w:rPr>
          <w:color w:val="000000"/>
          <w:spacing w:val="-4"/>
          <w:sz w:val="28"/>
          <w:szCs w:val="28"/>
        </w:rPr>
        <w:t>тельного процесса.</w:t>
      </w:r>
    </w:p>
    <w:p w:rsidR="003A4B95" w:rsidRPr="00D54AD7" w:rsidRDefault="003A4B95" w:rsidP="003A4B95">
      <w:pPr>
        <w:shd w:val="clear" w:color="auto" w:fill="FFFFFF"/>
        <w:tabs>
          <w:tab w:val="left" w:pos="710"/>
        </w:tabs>
        <w:jc w:val="both"/>
        <w:rPr>
          <w:i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 xml:space="preserve">       3.2</w:t>
      </w:r>
      <w:r>
        <w:rPr>
          <w:i/>
          <w:sz w:val="28"/>
          <w:szCs w:val="28"/>
        </w:rPr>
        <w:t xml:space="preserve">. </w:t>
      </w:r>
      <w:r w:rsidRPr="005C0D6B">
        <w:rPr>
          <w:sz w:val="28"/>
          <w:szCs w:val="28"/>
        </w:rPr>
        <w:t>Компетенция Совета Учреждения: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autoSpaceDE w:val="0"/>
        <w:autoSpaceDN w:val="0"/>
        <w:adjustRightInd w:val="0"/>
        <w:ind w:right="14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lastRenderedPageBreak/>
        <w:t xml:space="preserve">принятие устава Учреждения (новой редакции, изменений и дополнений к нему) 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autoSpaceDE w:val="0"/>
        <w:autoSpaceDN w:val="0"/>
        <w:adjustRightInd w:val="0"/>
        <w:ind w:right="14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содействие развитию инициатив коллектива Учреждения;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right="141" w:firstLine="121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реализация прав Учреждения на автономию, самостоятельную финансово-хозяйственную деятельность, организацию образовательного процесса;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142" w:right="141" w:firstLine="106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Pr="005C0D6B">
        <w:rPr>
          <w:sz w:val="28"/>
          <w:szCs w:val="28"/>
        </w:rPr>
        <w:t xml:space="preserve"> программы финансово-экономического развития Учреждения, привлечения иных источников финансирования;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142" w:right="141" w:firstLine="1069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 xml:space="preserve">осуществление общественного </w:t>
      </w:r>
      <w:proofErr w:type="gramStart"/>
      <w:r w:rsidRPr="005C0D6B">
        <w:rPr>
          <w:sz w:val="28"/>
          <w:szCs w:val="28"/>
        </w:rPr>
        <w:t>контроля за</w:t>
      </w:r>
      <w:proofErr w:type="gramEnd"/>
      <w:r w:rsidRPr="005C0D6B">
        <w:rPr>
          <w:sz w:val="28"/>
          <w:szCs w:val="28"/>
        </w:rPr>
        <w:t xml:space="preserve"> использованием внебюджетных источников;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142" w:right="141" w:firstLine="1069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участие в создании оптимальных условий для организации образовательного процесса;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142" w:right="141" w:firstLine="1069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</w:t>
      </w:r>
      <w:r w:rsidRPr="005C0D6B">
        <w:rPr>
          <w:sz w:val="28"/>
          <w:szCs w:val="28"/>
        </w:rPr>
        <w:t xml:space="preserve"> плана развития Учреждения;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142" w:right="141" w:firstLine="1069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 xml:space="preserve">организация общественного </w:t>
      </w:r>
      <w:proofErr w:type="gramStart"/>
      <w:r w:rsidRPr="005C0D6B">
        <w:rPr>
          <w:sz w:val="28"/>
          <w:szCs w:val="28"/>
        </w:rPr>
        <w:t>контроля за</w:t>
      </w:r>
      <w:proofErr w:type="gramEnd"/>
      <w:r w:rsidRPr="005C0D6B">
        <w:rPr>
          <w:sz w:val="28"/>
          <w:szCs w:val="28"/>
        </w:rPr>
        <w:t xml:space="preserve"> охраной здоровья участников образовательного процесса, за безопасными условиями его осуществления;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142" w:right="141" w:firstLine="1069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организация изучения спроса жителей микрорайона на предоставление Учреждением образовательных услуг, в том числе платных;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ind w:left="142" w:right="141" w:firstLine="1069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оказание практической помощи администрации Учреждения в установлении функциональных связей с учреждениями культуры и спорта для организации досуга учащихся;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autoSpaceDE w:val="0"/>
        <w:autoSpaceDN w:val="0"/>
        <w:adjustRightInd w:val="0"/>
        <w:ind w:right="14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принятие локальных актов Учреждения;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autoSpaceDE w:val="0"/>
        <w:autoSpaceDN w:val="0"/>
        <w:adjustRightInd w:val="0"/>
        <w:ind w:right="14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рассмотрение кандидатур работников Учреждения к награждению;</w:t>
      </w:r>
    </w:p>
    <w:p w:rsidR="003A4B95" w:rsidRPr="005C0D6B" w:rsidRDefault="003A4B95" w:rsidP="003A4B95">
      <w:pPr>
        <w:pStyle w:val="a7"/>
        <w:numPr>
          <w:ilvl w:val="0"/>
          <w:numId w:val="5"/>
        </w:numPr>
        <w:autoSpaceDE w:val="0"/>
        <w:autoSpaceDN w:val="0"/>
        <w:adjustRightInd w:val="0"/>
        <w:ind w:right="14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принятие решений об исключении учащихся из Учреждения;</w:t>
      </w:r>
    </w:p>
    <w:p w:rsidR="003A4B95" w:rsidRPr="00444C07" w:rsidRDefault="003A4B95" w:rsidP="003A4B95">
      <w:pPr>
        <w:pStyle w:val="a7"/>
        <w:numPr>
          <w:ilvl w:val="0"/>
          <w:numId w:val="5"/>
        </w:numPr>
        <w:autoSpaceDE w:val="0"/>
        <w:autoSpaceDN w:val="0"/>
        <w:adjustRightInd w:val="0"/>
        <w:ind w:right="141"/>
        <w:jc w:val="both"/>
        <w:outlineLvl w:val="0"/>
        <w:rPr>
          <w:sz w:val="28"/>
          <w:szCs w:val="28"/>
        </w:rPr>
      </w:pPr>
      <w:r w:rsidRPr="005C0D6B">
        <w:rPr>
          <w:sz w:val="28"/>
          <w:szCs w:val="28"/>
        </w:rPr>
        <w:t>другие вопросы жизнедеятельности Учреждения.</w:t>
      </w:r>
    </w:p>
    <w:p w:rsidR="003A4B95" w:rsidRPr="00575345" w:rsidRDefault="003A4B95" w:rsidP="003A4B95">
      <w:pPr>
        <w:shd w:val="clear" w:color="auto" w:fill="FFFFFF"/>
        <w:tabs>
          <w:tab w:val="left" w:pos="739"/>
        </w:tabs>
        <w:jc w:val="both"/>
        <w:rPr>
          <w:b/>
          <w:color w:val="000000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tabs>
          <w:tab w:val="left" w:pos="739"/>
        </w:tabs>
        <w:ind w:firstLine="384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4</w:t>
      </w:r>
      <w:r w:rsidRPr="00575345">
        <w:rPr>
          <w:i/>
          <w:color w:val="000000"/>
          <w:sz w:val="28"/>
          <w:szCs w:val="28"/>
        </w:rPr>
        <w:t>. Права Совета Учреждения</w:t>
      </w:r>
    </w:p>
    <w:p w:rsidR="003A4B95" w:rsidRPr="00575345" w:rsidRDefault="003A4B95" w:rsidP="003A4B95">
      <w:pPr>
        <w:numPr>
          <w:ilvl w:val="1"/>
          <w:numId w:val="6"/>
        </w:numPr>
        <w:shd w:val="clear" w:color="auto" w:fill="FFFFFF"/>
        <w:tabs>
          <w:tab w:val="left" w:pos="710"/>
        </w:tabs>
        <w:spacing w:before="106"/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1"/>
          <w:sz w:val="28"/>
          <w:szCs w:val="28"/>
        </w:rPr>
        <w:t>Все решения Совета своевременно доводятся до сведения кол</w:t>
      </w:r>
      <w:r w:rsidRPr="00575345">
        <w:rPr>
          <w:color w:val="000000"/>
          <w:spacing w:val="-2"/>
          <w:sz w:val="28"/>
          <w:szCs w:val="28"/>
        </w:rPr>
        <w:t>лектива Учреждения, родителей (законных представи</w:t>
      </w:r>
      <w:r w:rsidRPr="00575345">
        <w:rPr>
          <w:color w:val="000000"/>
          <w:spacing w:val="-4"/>
          <w:sz w:val="28"/>
          <w:szCs w:val="28"/>
        </w:rPr>
        <w:t>телей).</w:t>
      </w:r>
    </w:p>
    <w:p w:rsidR="003A4B95" w:rsidRPr="00575345" w:rsidRDefault="003A4B95" w:rsidP="003A4B95">
      <w:pPr>
        <w:numPr>
          <w:ilvl w:val="1"/>
          <w:numId w:val="6"/>
        </w:numPr>
        <w:shd w:val="clear" w:color="auto" w:fill="FFFFFF"/>
        <w:tabs>
          <w:tab w:val="left" w:pos="710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>Совет имеет следующие права:</w:t>
      </w:r>
    </w:p>
    <w:p w:rsidR="003A4B95" w:rsidRPr="00575345" w:rsidRDefault="003A4B95" w:rsidP="003A4B95">
      <w:pPr>
        <w:numPr>
          <w:ilvl w:val="0"/>
          <w:numId w:val="1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1"/>
          <w:sz w:val="28"/>
          <w:szCs w:val="28"/>
        </w:rPr>
        <w:t xml:space="preserve">член Совета может потребовать обсуждения вне плана любого </w:t>
      </w:r>
      <w:r w:rsidRPr="00575345">
        <w:rPr>
          <w:color w:val="000000"/>
          <w:spacing w:val="-3"/>
          <w:sz w:val="28"/>
          <w:szCs w:val="28"/>
        </w:rPr>
        <w:t>вопроса, касающегося деятельности Учреждения, если его предложение поддержит треть членов всего соста</w:t>
      </w:r>
      <w:r w:rsidRPr="00575345">
        <w:rPr>
          <w:color w:val="000000"/>
          <w:spacing w:val="-5"/>
          <w:sz w:val="28"/>
          <w:szCs w:val="28"/>
        </w:rPr>
        <w:t>ва Совета;</w:t>
      </w:r>
    </w:p>
    <w:p w:rsidR="003A4B95" w:rsidRPr="00575345" w:rsidRDefault="003A4B95" w:rsidP="003A4B95">
      <w:pPr>
        <w:numPr>
          <w:ilvl w:val="0"/>
          <w:numId w:val="1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1"/>
          <w:sz w:val="28"/>
          <w:szCs w:val="28"/>
        </w:rPr>
        <w:t xml:space="preserve">предлагать директору план </w:t>
      </w:r>
      <w:r w:rsidRPr="00575345">
        <w:rPr>
          <w:color w:val="000000"/>
          <w:spacing w:val="-1"/>
          <w:sz w:val="28"/>
          <w:szCs w:val="28"/>
        </w:rPr>
        <w:t>мероприятий по совершенствованию работы</w:t>
      </w:r>
      <w:r w:rsidRPr="00575345">
        <w:rPr>
          <w:color w:val="000000"/>
          <w:spacing w:val="2"/>
          <w:sz w:val="28"/>
          <w:szCs w:val="28"/>
        </w:rPr>
        <w:t xml:space="preserve"> Учреждения</w:t>
      </w:r>
      <w:r w:rsidRPr="00575345">
        <w:rPr>
          <w:color w:val="000000"/>
          <w:spacing w:val="-5"/>
          <w:sz w:val="28"/>
          <w:szCs w:val="28"/>
        </w:rPr>
        <w:t>;</w:t>
      </w:r>
    </w:p>
    <w:p w:rsidR="003A4B95" w:rsidRPr="00575345" w:rsidRDefault="003A4B95" w:rsidP="003A4B95">
      <w:pPr>
        <w:numPr>
          <w:ilvl w:val="0"/>
          <w:numId w:val="1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1"/>
          <w:sz w:val="28"/>
          <w:szCs w:val="28"/>
        </w:rPr>
        <w:t xml:space="preserve">присутствовать и принимать участие в обсуждении вопросов о </w:t>
      </w:r>
      <w:r w:rsidRPr="00575345">
        <w:rPr>
          <w:color w:val="000000"/>
          <w:spacing w:val="-2"/>
          <w:sz w:val="28"/>
          <w:szCs w:val="28"/>
        </w:rPr>
        <w:t xml:space="preserve">совершенствовании организации образовательного процесса на </w:t>
      </w:r>
      <w:r w:rsidRPr="00575345">
        <w:rPr>
          <w:color w:val="000000"/>
          <w:spacing w:val="-3"/>
          <w:sz w:val="28"/>
          <w:szCs w:val="28"/>
        </w:rPr>
        <w:t xml:space="preserve">заседаниях Педагогического совета, методического объединения </w:t>
      </w:r>
      <w:r w:rsidRPr="00575345">
        <w:rPr>
          <w:color w:val="000000"/>
          <w:spacing w:val="-6"/>
          <w:sz w:val="28"/>
          <w:szCs w:val="28"/>
        </w:rPr>
        <w:t xml:space="preserve">учителей, </w:t>
      </w:r>
    </w:p>
    <w:p w:rsidR="003A4B95" w:rsidRPr="00575345" w:rsidRDefault="003A4B95" w:rsidP="003A4B95">
      <w:pPr>
        <w:numPr>
          <w:ilvl w:val="0"/>
          <w:numId w:val="1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1"/>
          <w:sz w:val="28"/>
          <w:szCs w:val="28"/>
        </w:rPr>
        <w:t xml:space="preserve">участвовать в организации и проведении </w:t>
      </w:r>
      <w:r w:rsidRPr="00575345">
        <w:rPr>
          <w:color w:val="000000"/>
          <w:spacing w:val="-4"/>
          <w:sz w:val="28"/>
          <w:szCs w:val="28"/>
        </w:rPr>
        <w:t xml:space="preserve">мероприятий </w:t>
      </w:r>
      <w:r>
        <w:rPr>
          <w:color w:val="000000"/>
          <w:spacing w:val="-4"/>
          <w:sz w:val="28"/>
          <w:szCs w:val="28"/>
        </w:rPr>
        <w:t xml:space="preserve">воспитательного характера </w:t>
      </w:r>
      <w:proofErr w:type="gramStart"/>
      <w:r>
        <w:rPr>
          <w:color w:val="000000"/>
          <w:spacing w:val="-4"/>
          <w:sz w:val="28"/>
          <w:szCs w:val="28"/>
        </w:rPr>
        <w:t>для</w:t>
      </w:r>
      <w:proofErr w:type="gramEnd"/>
      <w:r>
        <w:rPr>
          <w:color w:val="000000"/>
          <w:spacing w:val="-4"/>
          <w:sz w:val="28"/>
          <w:szCs w:val="28"/>
        </w:rPr>
        <w:t xml:space="preserve"> обучаю</w:t>
      </w:r>
      <w:r w:rsidRPr="00575345">
        <w:rPr>
          <w:color w:val="000000"/>
          <w:spacing w:val="-4"/>
          <w:sz w:val="28"/>
          <w:szCs w:val="28"/>
        </w:rPr>
        <w:t>щихся;</w:t>
      </w:r>
    </w:p>
    <w:p w:rsidR="003A4B95" w:rsidRPr="00575345" w:rsidRDefault="003A4B95" w:rsidP="003A4B95">
      <w:pPr>
        <w:numPr>
          <w:ilvl w:val="0"/>
          <w:numId w:val="1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3"/>
          <w:sz w:val="28"/>
          <w:szCs w:val="28"/>
        </w:rPr>
        <w:t xml:space="preserve">совместно с директором </w:t>
      </w:r>
      <w:r w:rsidRPr="00575345">
        <w:rPr>
          <w:color w:val="000000"/>
          <w:spacing w:val="2"/>
          <w:sz w:val="28"/>
          <w:szCs w:val="28"/>
        </w:rPr>
        <w:t>Учреждения</w:t>
      </w:r>
      <w:r w:rsidRPr="00575345">
        <w:rPr>
          <w:color w:val="000000"/>
          <w:spacing w:val="-3"/>
          <w:sz w:val="28"/>
          <w:szCs w:val="28"/>
        </w:rPr>
        <w:t xml:space="preserve"> готовить информационные и аналитические материалы о деятельно</w:t>
      </w:r>
      <w:r w:rsidRPr="00575345">
        <w:rPr>
          <w:color w:val="000000"/>
          <w:spacing w:val="-2"/>
          <w:sz w:val="28"/>
          <w:szCs w:val="28"/>
        </w:rPr>
        <w:t xml:space="preserve">сти </w:t>
      </w:r>
      <w:r w:rsidRPr="00575345">
        <w:rPr>
          <w:color w:val="000000"/>
          <w:spacing w:val="2"/>
          <w:sz w:val="28"/>
          <w:szCs w:val="28"/>
        </w:rPr>
        <w:t>Учреждения</w:t>
      </w:r>
      <w:r w:rsidRPr="00575345">
        <w:rPr>
          <w:color w:val="000000"/>
          <w:spacing w:val="-2"/>
          <w:sz w:val="28"/>
          <w:szCs w:val="28"/>
        </w:rPr>
        <w:t xml:space="preserve"> для опубликования в средст</w:t>
      </w:r>
      <w:r w:rsidRPr="00575345">
        <w:rPr>
          <w:color w:val="000000"/>
          <w:spacing w:val="-4"/>
          <w:sz w:val="28"/>
          <w:szCs w:val="28"/>
        </w:rPr>
        <w:t>вах массовой информации.</w:t>
      </w:r>
    </w:p>
    <w:p w:rsidR="003A4B95" w:rsidRDefault="003A4B95" w:rsidP="003A4B95">
      <w:pPr>
        <w:shd w:val="clear" w:color="auto" w:fill="FFFFFF"/>
        <w:tabs>
          <w:tab w:val="left" w:pos="701"/>
        </w:tabs>
        <w:ind w:left="831"/>
        <w:jc w:val="center"/>
        <w:rPr>
          <w:i/>
          <w:color w:val="000000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tabs>
          <w:tab w:val="left" w:pos="701"/>
        </w:tabs>
        <w:ind w:left="831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5</w:t>
      </w:r>
      <w:r w:rsidRPr="00575345">
        <w:rPr>
          <w:i/>
          <w:color w:val="000000"/>
          <w:sz w:val="28"/>
          <w:szCs w:val="28"/>
        </w:rPr>
        <w:t>. Ответственность Совета Учреждения</w:t>
      </w:r>
    </w:p>
    <w:p w:rsidR="003A4B95" w:rsidRPr="00575345" w:rsidRDefault="003A4B95" w:rsidP="003A4B95">
      <w:pPr>
        <w:shd w:val="clear" w:color="auto" w:fill="FFFFFF"/>
        <w:tabs>
          <w:tab w:val="left" w:pos="701"/>
        </w:tabs>
        <w:ind w:left="831"/>
        <w:jc w:val="both"/>
        <w:rPr>
          <w:color w:val="000000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tabs>
          <w:tab w:val="left" w:pos="710"/>
        </w:tabs>
        <w:ind w:left="37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75345">
        <w:rPr>
          <w:color w:val="000000"/>
          <w:sz w:val="28"/>
          <w:szCs w:val="28"/>
        </w:rPr>
        <w:t>.1.</w:t>
      </w:r>
      <w:r w:rsidRPr="00575345">
        <w:rPr>
          <w:color w:val="000000"/>
          <w:spacing w:val="-4"/>
          <w:sz w:val="28"/>
          <w:szCs w:val="28"/>
        </w:rPr>
        <w:t xml:space="preserve">Совет несет ответственность </w:t>
      </w:r>
      <w:proofErr w:type="gramStart"/>
      <w:r w:rsidRPr="00575345">
        <w:rPr>
          <w:color w:val="000000"/>
          <w:spacing w:val="-4"/>
          <w:sz w:val="28"/>
          <w:szCs w:val="28"/>
        </w:rPr>
        <w:t>за</w:t>
      </w:r>
      <w:proofErr w:type="gramEnd"/>
      <w:r w:rsidRPr="00575345">
        <w:rPr>
          <w:color w:val="000000"/>
          <w:spacing w:val="-4"/>
          <w:sz w:val="28"/>
          <w:szCs w:val="28"/>
        </w:rPr>
        <w:t>:</w:t>
      </w:r>
    </w:p>
    <w:p w:rsidR="003A4B95" w:rsidRPr="00575345" w:rsidRDefault="003A4B95" w:rsidP="003A4B95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5"/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>выполнение плана работы;</w:t>
      </w:r>
    </w:p>
    <w:p w:rsidR="003A4B95" w:rsidRPr="00575345" w:rsidRDefault="003A4B95" w:rsidP="003A4B95">
      <w:pPr>
        <w:numPr>
          <w:ilvl w:val="0"/>
          <w:numId w:val="3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lastRenderedPageBreak/>
        <w:t>соблюдение законодательства Российской Федерации об образовании в своей деятельности;</w:t>
      </w:r>
    </w:p>
    <w:p w:rsidR="003A4B95" w:rsidRPr="00575345" w:rsidRDefault="003A4B95" w:rsidP="003A4B95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5"/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>компетентность принимаемых решений;</w:t>
      </w:r>
    </w:p>
    <w:p w:rsidR="003A4B95" w:rsidRPr="00575345" w:rsidRDefault="003A4B95" w:rsidP="003A4B95">
      <w:pPr>
        <w:numPr>
          <w:ilvl w:val="0"/>
          <w:numId w:val="3"/>
        </w:numPr>
        <w:shd w:val="clear" w:color="auto" w:fill="FFFFFF"/>
        <w:tabs>
          <w:tab w:val="left" w:pos="701"/>
        </w:tabs>
        <w:jc w:val="both"/>
        <w:rPr>
          <w:color w:val="000000"/>
          <w:sz w:val="28"/>
          <w:szCs w:val="28"/>
        </w:rPr>
      </w:pPr>
      <w:r w:rsidRPr="00575345">
        <w:rPr>
          <w:color w:val="000000"/>
          <w:spacing w:val="-4"/>
          <w:sz w:val="28"/>
          <w:szCs w:val="28"/>
        </w:rPr>
        <w:t xml:space="preserve">развитие принципов самоуправления </w:t>
      </w:r>
      <w:r w:rsidRPr="00575345">
        <w:rPr>
          <w:color w:val="000000"/>
          <w:spacing w:val="2"/>
          <w:sz w:val="28"/>
          <w:szCs w:val="28"/>
        </w:rPr>
        <w:t>Учреждения</w:t>
      </w:r>
      <w:r w:rsidRPr="00575345">
        <w:rPr>
          <w:color w:val="000000"/>
          <w:spacing w:val="-4"/>
          <w:sz w:val="28"/>
          <w:szCs w:val="28"/>
        </w:rPr>
        <w:t>.</w:t>
      </w:r>
    </w:p>
    <w:p w:rsidR="003A4B95" w:rsidRPr="00575345" w:rsidRDefault="003A4B95" w:rsidP="003A4B95">
      <w:pPr>
        <w:shd w:val="clear" w:color="auto" w:fill="FFFFFF"/>
        <w:tabs>
          <w:tab w:val="left" w:pos="701"/>
        </w:tabs>
        <w:spacing w:before="10"/>
        <w:jc w:val="both"/>
        <w:rPr>
          <w:color w:val="000000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tabs>
          <w:tab w:val="left" w:pos="701"/>
        </w:tabs>
        <w:spacing w:before="10"/>
        <w:ind w:left="720"/>
        <w:rPr>
          <w:color w:val="000000"/>
          <w:spacing w:val="-4"/>
          <w:sz w:val="28"/>
          <w:szCs w:val="28"/>
        </w:rPr>
      </w:pPr>
      <w:r>
        <w:rPr>
          <w:i/>
          <w:color w:val="000000"/>
          <w:spacing w:val="-4"/>
          <w:sz w:val="28"/>
          <w:szCs w:val="28"/>
        </w:rPr>
        <w:t>6</w:t>
      </w:r>
      <w:r w:rsidRPr="00575345">
        <w:rPr>
          <w:i/>
          <w:color w:val="000000"/>
          <w:spacing w:val="-4"/>
          <w:sz w:val="28"/>
          <w:szCs w:val="28"/>
        </w:rPr>
        <w:t>.Организация деятельности Совета Учреждения</w:t>
      </w:r>
      <w:r w:rsidRPr="00575345">
        <w:rPr>
          <w:color w:val="000000"/>
          <w:spacing w:val="-4"/>
          <w:sz w:val="28"/>
          <w:szCs w:val="28"/>
        </w:rPr>
        <w:t>.</w:t>
      </w:r>
    </w:p>
    <w:p w:rsidR="003A4B95" w:rsidRPr="00575345" w:rsidRDefault="003A4B95" w:rsidP="003A4B95">
      <w:pPr>
        <w:shd w:val="clear" w:color="auto" w:fill="FFFFFF"/>
        <w:tabs>
          <w:tab w:val="left" w:pos="701"/>
        </w:tabs>
        <w:spacing w:before="10"/>
        <w:ind w:left="720"/>
        <w:jc w:val="center"/>
        <w:rPr>
          <w:color w:val="000000"/>
          <w:spacing w:val="-4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tabs>
          <w:tab w:val="left" w:pos="725"/>
        </w:tabs>
        <w:ind w:left="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6</w:t>
      </w:r>
      <w:r w:rsidRPr="00575345">
        <w:rPr>
          <w:color w:val="000000"/>
          <w:sz w:val="28"/>
          <w:szCs w:val="28"/>
        </w:rPr>
        <w:t>.1.</w:t>
      </w:r>
      <w:r w:rsidRPr="00575345">
        <w:rPr>
          <w:color w:val="FF0000"/>
          <w:sz w:val="28"/>
          <w:szCs w:val="28"/>
        </w:rPr>
        <w:t xml:space="preserve"> </w:t>
      </w:r>
      <w:r w:rsidRPr="00575345">
        <w:rPr>
          <w:sz w:val="28"/>
          <w:szCs w:val="28"/>
        </w:rPr>
        <w:t xml:space="preserve">Совет собирается не реже 2 раз в год. Члены Совета выполняют </w:t>
      </w:r>
      <w:r w:rsidRPr="00575345">
        <w:rPr>
          <w:spacing w:val="-3"/>
          <w:sz w:val="28"/>
          <w:szCs w:val="28"/>
        </w:rPr>
        <w:t>свои обязанности на общественных началах.</w:t>
      </w:r>
    </w:p>
    <w:p w:rsidR="003A4B95" w:rsidRPr="00575345" w:rsidRDefault="003A4B95" w:rsidP="003A4B95">
      <w:pPr>
        <w:shd w:val="clear" w:color="auto" w:fill="FFFFFF"/>
        <w:ind w:left="19" w:right="14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      6.2. </w:t>
      </w:r>
      <w:r w:rsidRPr="00575345">
        <w:rPr>
          <w:color w:val="000000"/>
          <w:spacing w:val="-9"/>
          <w:sz w:val="28"/>
          <w:szCs w:val="28"/>
        </w:rPr>
        <w:t xml:space="preserve"> Заседание Совета считается правомочным, если присутствует не менее 2/3 состава Совета, решения принимаются простым большинством голосов. Внеочередные заседания Совета созываются по ходатайству не менее 3 членов Совета в течение недели после поступления заявления, а также в случаях, не терпящих отлагательства.</w:t>
      </w:r>
    </w:p>
    <w:p w:rsidR="003A4B95" w:rsidRPr="00575345" w:rsidRDefault="003A4B95" w:rsidP="003A4B95">
      <w:pPr>
        <w:shd w:val="clear" w:color="auto" w:fill="FFFFFF"/>
        <w:tabs>
          <w:tab w:val="left" w:pos="725"/>
        </w:tabs>
        <w:jc w:val="both"/>
        <w:rPr>
          <w:sz w:val="28"/>
          <w:szCs w:val="28"/>
        </w:rPr>
      </w:pPr>
      <w:r w:rsidRPr="0057534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6.3.</w:t>
      </w:r>
      <w:r w:rsidRPr="00575345">
        <w:rPr>
          <w:color w:val="000000"/>
          <w:sz w:val="28"/>
          <w:szCs w:val="28"/>
        </w:rPr>
        <w:t xml:space="preserve"> </w:t>
      </w:r>
      <w:r w:rsidRPr="00575345">
        <w:rPr>
          <w:color w:val="000000"/>
          <w:spacing w:val="-2"/>
          <w:sz w:val="28"/>
          <w:szCs w:val="28"/>
        </w:rPr>
        <w:t>Для ведения протокола заседаний Совета из его членов избира</w:t>
      </w:r>
      <w:r w:rsidRPr="00575345">
        <w:rPr>
          <w:color w:val="000000"/>
          <w:spacing w:val="-3"/>
          <w:sz w:val="28"/>
          <w:szCs w:val="28"/>
        </w:rPr>
        <w:t>ется секретарь.</w:t>
      </w:r>
    </w:p>
    <w:p w:rsidR="003A4B95" w:rsidRPr="00575345" w:rsidRDefault="003A4B95" w:rsidP="003A4B95">
      <w:pPr>
        <w:shd w:val="clear" w:color="auto" w:fill="FFFFFF"/>
        <w:ind w:right="5"/>
        <w:jc w:val="both"/>
        <w:rPr>
          <w:sz w:val="28"/>
          <w:szCs w:val="28"/>
        </w:rPr>
      </w:pPr>
      <w:r w:rsidRPr="00575345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6.4.</w:t>
      </w:r>
      <w:r w:rsidRPr="00575345">
        <w:rPr>
          <w:color w:val="000000"/>
          <w:sz w:val="28"/>
          <w:szCs w:val="28"/>
        </w:rPr>
        <w:t xml:space="preserve"> Решения Совета, принятого в пределах его компетенции и в соответствии </w:t>
      </w:r>
      <w:r w:rsidRPr="00575345">
        <w:rPr>
          <w:color w:val="000000"/>
          <w:spacing w:val="-5"/>
          <w:sz w:val="28"/>
          <w:szCs w:val="28"/>
        </w:rPr>
        <w:t xml:space="preserve">с действующим законодательством и настоящим Уставом, обязательны для исполнения всеми членами коллектива </w:t>
      </w:r>
      <w:r w:rsidRPr="00575345">
        <w:rPr>
          <w:color w:val="000000"/>
          <w:spacing w:val="-9"/>
          <w:sz w:val="28"/>
          <w:szCs w:val="28"/>
        </w:rPr>
        <w:t>Учреждения, родителе</w:t>
      </w:r>
      <w:r>
        <w:rPr>
          <w:color w:val="000000"/>
          <w:spacing w:val="-9"/>
          <w:sz w:val="28"/>
          <w:szCs w:val="28"/>
        </w:rPr>
        <w:t>й (законных представителей) и обучаю</w:t>
      </w:r>
      <w:r w:rsidRPr="00575345">
        <w:rPr>
          <w:color w:val="000000"/>
          <w:spacing w:val="-9"/>
          <w:sz w:val="28"/>
          <w:szCs w:val="28"/>
        </w:rPr>
        <w:t>щихся, после издания соответствующего приказа директора Учреждения.</w:t>
      </w:r>
    </w:p>
    <w:p w:rsidR="003A4B95" w:rsidRDefault="003A4B95" w:rsidP="003A4B95">
      <w:pPr>
        <w:shd w:val="clear" w:color="auto" w:fill="FFFFFF"/>
        <w:tabs>
          <w:tab w:val="left" w:pos="701"/>
        </w:tabs>
        <w:spacing w:before="10"/>
        <w:ind w:left="720"/>
        <w:jc w:val="center"/>
        <w:rPr>
          <w:i/>
          <w:color w:val="000000"/>
          <w:sz w:val="28"/>
          <w:szCs w:val="28"/>
        </w:rPr>
      </w:pPr>
    </w:p>
    <w:p w:rsidR="003A4B95" w:rsidRPr="00575345" w:rsidRDefault="003A4B95" w:rsidP="003A4B95">
      <w:pPr>
        <w:shd w:val="clear" w:color="auto" w:fill="FFFFFF"/>
        <w:tabs>
          <w:tab w:val="left" w:pos="701"/>
        </w:tabs>
        <w:spacing w:before="10"/>
        <w:ind w:left="720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7</w:t>
      </w:r>
      <w:r w:rsidRPr="00575345">
        <w:rPr>
          <w:i/>
          <w:color w:val="000000"/>
          <w:sz w:val="28"/>
          <w:szCs w:val="28"/>
        </w:rPr>
        <w:t>.Взаимодействие Совета Учреждения</w:t>
      </w:r>
      <w:r w:rsidRPr="00575345">
        <w:rPr>
          <w:color w:val="000000"/>
          <w:sz w:val="28"/>
          <w:szCs w:val="28"/>
        </w:rPr>
        <w:t>.</w:t>
      </w:r>
    </w:p>
    <w:p w:rsidR="003A4B95" w:rsidRPr="00575345" w:rsidRDefault="003A4B95" w:rsidP="003A4B95">
      <w:pPr>
        <w:pStyle w:val="2"/>
        <w:spacing w:before="120" w:after="120" w:line="240" w:lineRule="auto"/>
        <w:rPr>
          <w:szCs w:val="28"/>
        </w:rPr>
      </w:pPr>
      <w:r>
        <w:rPr>
          <w:szCs w:val="28"/>
        </w:rPr>
        <w:t>7</w:t>
      </w:r>
      <w:r w:rsidRPr="00575345">
        <w:rPr>
          <w:szCs w:val="28"/>
        </w:rPr>
        <w:t>.1 Совет взаимодействует с руководством Учреждения,  Педагогическим советом,  другими органами самоуправления Учреждения, родительской общественностью, с образовательными учреждениями и учреждениями дополнительного образования,  с общественными организациями по вопросам, относящимся к компетенции Совета Учреждения.</w:t>
      </w:r>
    </w:p>
    <w:p w:rsidR="003A4B95" w:rsidRPr="003A4B95" w:rsidRDefault="003A4B95" w:rsidP="003A4B95">
      <w:pPr>
        <w:shd w:val="clear" w:color="auto" w:fill="FFFFFF"/>
        <w:spacing w:before="211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8</w:t>
      </w:r>
      <w:r w:rsidRPr="00575345">
        <w:rPr>
          <w:i/>
          <w:color w:val="000000"/>
          <w:sz w:val="28"/>
          <w:szCs w:val="28"/>
        </w:rPr>
        <w:t>. Документация Совета Учреждения</w:t>
      </w:r>
    </w:p>
    <w:p w:rsidR="003A4B95" w:rsidRPr="00575345" w:rsidRDefault="003A4B95" w:rsidP="003A4B95">
      <w:pPr>
        <w:shd w:val="clear" w:color="auto" w:fill="FFFFFF"/>
        <w:tabs>
          <w:tab w:val="left" w:pos="778"/>
        </w:tabs>
        <w:ind w:left="62" w:firstLine="374"/>
        <w:jc w:val="both"/>
        <w:rPr>
          <w:sz w:val="28"/>
          <w:szCs w:val="28"/>
        </w:rPr>
      </w:pPr>
      <w:r w:rsidRPr="00575345">
        <w:rPr>
          <w:color w:val="000000"/>
          <w:sz w:val="28"/>
          <w:szCs w:val="28"/>
        </w:rPr>
        <w:t>9.1.</w:t>
      </w:r>
      <w:r w:rsidRPr="00575345">
        <w:rPr>
          <w:color w:val="000000"/>
          <w:spacing w:val="-3"/>
          <w:sz w:val="28"/>
          <w:szCs w:val="28"/>
        </w:rPr>
        <w:t>Протоколы заседаний Совета, его решения оформляются секретарем в "Книгу протоколов заседаний Сове</w:t>
      </w:r>
      <w:r w:rsidRPr="00575345">
        <w:rPr>
          <w:color w:val="000000"/>
          <w:spacing w:val="3"/>
          <w:sz w:val="28"/>
          <w:szCs w:val="28"/>
        </w:rPr>
        <w:t xml:space="preserve">та </w:t>
      </w:r>
      <w:r w:rsidRPr="00575345">
        <w:rPr>
          <w:color w:val="000000"/>
          <w:spacing w:val="2"/>
          <w:sz w:val="28"/>
          <w:szCs w:val="28"/>
        </w:rPr>
        <w:t>Учреждения</w:t>
      </w:r>
      <w:r w:rsidRPr="00575345">
        <w:rPr>
          <w:color w:val="000000"/>
          <w:spacing w:val="3"/>
          <w:sz w:val="28"/>
          <w:szCs w:val="28"/>
        </w:rPr>
        <w:t xml:space="preserve">", каждый протокол подписывается </w:t>
      </w:r>
      <w:r w:rsidRPr="00575345">
        <w:rPr>
          <w:color w:val="000000"/>
          <w:spacing w:val="-3"/>
          <w:sz w:val="28"/>
          <w:szCs w:val="28"/>
        </w:rPr>
        <w:t>председателем Совета и секретарем.</w:t>
      </w:r>
    </w:p>
    <w:p w:rsidR="003A4B95" w:rsidRPr="00575345" w:rsidRDefault="003A4B95" w:rsidP="003A4B95">
      <w:pPr>
        <w:shd w:val="clear" w:color="auto" w:fill="FFFFFF"/>
        <w:spacing w:before="14"/>
        <w:ind w:left="67" w:right="10" w:firstLine="374"/>
        <w:jc w:val="both"/>
        <w:rPr>
          <w:sz w:val="28"/>
          <w:szCs w:val="28"/>
        </w:rPr>
      </w:pPr>
      <w:r w:rsidRPr="00575345">
        <w:rPr>
          <w:color w:val="000000"/>
          <w:spacing w:val="-3"/>
          <w:sz w:val="28"/>
          <w:szCs w:val="28"/>
        </w:rPr>
        <w:t xml:space="preserve">Книга протоколов заседаний Совета </w:t>
      </w:r>
      <w:r w:rsidRPr="00575345">
        <w:rPr>
          <w:color w:val="000000"/>
          <w:spacing w:val="-4"/>
          <w:sz w:val="28"/>
          <w:szCs w:val="28"/>
        </w:rPr>
        <w:t xml:space="preserve">вносится в номенклатуру дел </w:t>
      </w:r>
      <w:r w:rsidRPr="00575345">
        <w:rPr>
          <w:color w:val="000000"/>
          <w:spacing w:val="2"/>
          <w:sz w:val="28"/>
          <w:szCs w:val="28"/>
        </w:rPr>
        <w:t>Учреждения</w:t>
      </w:r>
      <w:r w:rsidRPr="00575345">
        <w:rPr>
          <w:color w:val="000000"/>
          <w:spacing w:val="-4"/>
          <w:sz w:val="28"/>
          <w:szCs w:val="28"/>
        </w:rPr>
        <w:t>.</w:t>
      </w:r>
    </w:p>
    <w:p w:rsidR="003A4B95" w:rsidRPr="00575345" w:rsidRDefault="003A4B95" w:rsidP="003A4B95">
      <w:pPr>
        <w:jc w:val="both"/>
        <w:rPr>
          <w:sz w:val="28"/>
          <w:szCs w:val="28"/>
        </w:rPr>
      </w:pPr>
    </w:p>
    <w:p w:rsidR="003A4B95" w:rsidRDefault="003A4B95" w:rsidP="003A4B95">
      <w:pPr>
        <w:jc w:val="both"/>
        <w:rPr>
          <w:sz w:val="28"/>
          <w:szCs w:val="28"/>
        </w:rPr>
      </w:pPr>
      <w:r w:rsidRPr="00575345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 Советом</w:t>
      </w:r>
      <w:r w:rsidRPr="00575345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У</w:t>
      </w:r>
      <w:r w:rsidRPr="00575345">
        <w:rPr>
          <w:color w:val="000000"/>
          <w:spacing w:val="2"/>
          <w:sz w:val="28"/>
          <w:szCs w:val="28"/>
        </w:rPr>
        <w:t>чреждения</w:t>
      </w:r>
      <w:r>
        <w:rPr>
          <w:sz w:val="28"/>
          <w:szCs w:val="28"/>
        </w:rPr>
        <w:t xml:space="preserve"> </w:t>
      </w:r>
    </w:p>
    <w:p w:rsidR="003A4B95" w:rsidRPr="00575345" w:rsidRDefault="003A4B95" w:rsidP="003A4B95">
      <w:pPr>
        <w:jc w:val="both"/>
        <w:rPr>
          <w:sz w:val="28"/>
          <w:szCs w:val="28"/>
        </w:rPr>
      </w:pPr>
      <w:r>
        <w:rPr>
          <w:sz w:val="28"/>
          <w:szCs w:val="28"/>
        </w:rPr>
        <w:t>18.02.2017 г. протокол № 1</w:t>
      </w:r>
    </w:p>
    <w:p w:rsidR="0050211E" w:rsidRPr="003A4B95" w:rsidRDefault="0050211E"/>
    <w:sectPr w:rsidR="0050211E" w:rsidRPr="003A4B95" w:rsidSect="00994696">
      <w:footerReference w:type="even" r:id="rId5"/>
      <w:footerReference w:type="default" r:id="rId6"/>
      <w:pgSz w:w="11906" w:h="16838"/>
      <w:pgMar w:top="567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96" w:rsidRDefault="003A4B95" w:rsidP="009946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4696" w:rsidRDefault="003A4B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96" w:rsidRDefault="003A4B95" w:rsidP="009946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94696" w:rsidRDefault="003A4B95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7E6E"/>
    <w:multiLevelType w:val="multilevel"/>
    <w:tmpl w:val="0C662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F31FF1"/>
    <w:multiLevelType w:val="multilevel"/>
    <w:tmpl w:val="0DB2D9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E66189"/>
    <w:multiLevelType w:val="hybridMultilevel"/>
    <w:tmpl w:val="2EFAAF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E1A110A"/>
    <w:multiLevelType w:val="hybridMultilevel"/>
    <w:tmpl w:val="B57A7A0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>
    <w:nsid w:val="666D24CB"/>
    <w:multiLevelType w:val="hybridMultilevel"/>
    <w:tmpl w:val="52D050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247629F"/>
    <w:multiLevelType w:val="hybridMultilevel"/>
    <w:tmpl w:val="5434B84A"/>
    <w:lvl w:ilvl="0" w:tplc="04190001">
      <w:start w:val="1"/>
      <w:numFmt w:val="bullet"/>
      <w:lvlText w:val=""/>
      <w:lvlJc w:val="left"/>
      <w:pPr>
        <w:tabs>
          <w:tab w:val="num" w:pos="1191"/>
        </w:tabs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1"/>
        </w:tabs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1"/>
        </w:tabs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1"/>
        </w:tabs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1"/>
        </w:tabs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1"/>
        </w:tabs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1"/>
        </w:tabs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1"/>
        </w:tabs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1"/>
        </w:tabs>
        <w:ind w:left="69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A4B95"/>
    <w:rsid w:val="003A4B95"/>
    <w:rsid w:val="0050211E"/>
    <w:rsid w:val="00DD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95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4B95"/>
    <w:pPr>
      <w:keepNext/>
      <w:widowControl/>
      <w:autoSpaceDE/>
      <w:autoSpaceDN/>
      <w:adjustRightInd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4B9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Body Text Indent 2"/>
    <w:basedOn w:val="a"/>
    <w:link w:val="20"/>
    <w:rsid w:val="003A4B95"/>
    <w:pPr>
      <w:widowControl/>
      <w:shd w:val="clear" w:color="auto" w:fill="FFFFFF"/>
      <w:autoSpaceDE/>
      <w:autoSpaceDN/>
      <w:adjustRightInd/>
      <w:spacing w:before="82" w:line="250" w:lineRule="exact"/>
      <w:ind w:firstLine="54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A4B95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3">
    <w:name w:val="footer"/>
    <w:basedOn w:val="a"/>
    <w:link w:val="a4"/>
    <w:rsid w:val="003A4B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4B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A4B95"/>
  </w:style>
  <w:style w:type="paragraph" w:styleId="a6">
    <w:name w:val="caption"/>
    <w:basedOn w:val="a"/>
    <w:next w:val="a"/>
    <w:qFormat/>
    <w:rsid w:val="003A4B95"/>
    <w:pPr>
      <w:widowControl/>
      <w:autoSpaceDE/>
      <w:autoSpaceDN/>
      <w:adjustRightInd/>
      <w:jc w:val="center"/>
    </w:pPr>
    <w:rPr>
      <w:b/>
      <w:sz w:val="32"/>
    </w:rPr>
  </w:style>
  <w:style w:type="paragraph" w:styleId="a7">
    <w:name w:val="List Paragraph"/>
    <w:basedOn w:val="a"/>
    <w:uiPriority w:val="34"/>
    <w:qFormat/>
    <w:rsid w:val="003A4B95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909</Words>
  <Characters>5187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2019-03-16T16:52:00Z</dcterms:created>
  <dcterms:modified xsi:type="dcterms:W3CDTF">2019-03-16T16:55:00Z</dcterms:modified>
</cp:coreProperties>
</file>