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F2" w:rsidRDefault="002F43F2" w:rsidP="002F43F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 xml:space="preserve">Предмет: </w:t>
      </w:r>
      <w:r w:rsidRPr="002F43F2">
        <w:rPr>
          <w:rFonts w:ascii="Times New Roman" w:hAnsi="Times New Roman"/>
        </w:rPr>
        <w:t>Родная (русская)</w:t>
      </w:r>
      <w:r w:rsidRPr="002F43F2">
        <w:rPr>
          <w:rFonts w:ascii="Times New Roman" w:hAnsi="Times New Roman"/>
          <w:b/>
        </w:rPr>
        <w:t xml:space="preserve"> </w:t>
      </w:r>
      <w:r w:rsidRPr="002F43F2">
        <w:rPr>
          <w:rFonts w:ascii="Times New Roman" w:hAnsi="Times New Roman"/>
        </w:rPr>
        <w:t>литература</w:t>
      </w:r>
      <w:r w:rsidRPr="002F43F2">
        <w:rPr>
          <w:rFonts w:ascii="Times New Roman" w:hAnsi="Times New Roman"/>
          <w:b/>
        </w:rPr>
        <w:t xml:space="preserve">  </w:t>
      </w:r>
    </w:p>
    <w:p w:rsidR="002F43F2" w:rsidRDefault="002F43F2" w:rsidP="002F43F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 xml:space="preserve">Дата: </w:t>
      </w:r>
      <w:r>
        <w:rPr>
          <w:rFonts w:ascii="Times New Roman" w:hAnsi="Times New Roman"/>
          <w:u w:val="single"/>
        </w:rPr>
        <w:t>…..</w:t>
      </w:r>
      <w:r w:rsidRPr="002F43F2">
        <w:rPr>
          <w:rFonts w:ascii="Times New Roman" w:hAnsi="Times New Roman"/>
          <w:u w:val="single"/>
        </w:rPr>
        <w:t xml:space="preserve">.2021 г. </w:t>
      </w:r>
      <w:r w:rsidRPr="002F43F2">
        <w:rPr>
          <w:rFonts w:ascii="Times New Roman" w:hAnsi="Times New Roman"/>
          <w:b/>
        </w:rPr>
        <w:t xml:space="preserve">  </w:t>
      </w:r>
    </w:p>
    <w:p w:rsidR="002F43F2" w:rsidRDefault="002F43F2" w:rsidP="002F43F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</w:rPr>
        <w:t>Классы: 8-</w:t>
      </w:r>
      <w:proofErr w:type="gramStart"/>
      <w:r>
        <w:rPr>
          <w:rFonts w:ascii="Times New Roman" w:hAnsi="Times New Roman"/>
        </w:rPr>
        <w:t>…….</w:t>
      </w:r>
      <w:proofErr w:type="gramEnd"/>
      <w:r w:rsidRPr="002F43F2">
        <w:rPr>
          <w:rFonts w:ascii="Times New Roman" w:hAnsi="Times New Roman"/>
        </w:rPr>
        <w:t xml:space="preserve"> класс</w:t>
      </w:r>
      <w:r w:rsidRPr="002F43F2">
        <w:rPr>
          <w:rFonts w:ascii="Times New Roman" w:hAnsi="Times New Roman"/>
          <w:b/>
        </w:rPr>
        <w:t xml:space="preserve">   </w:t>
      </w:r>
    </w:p>
    <w:p w:rsidR="002F43F2" w:rsidRPr="002F43F2" w:rsidRDefault="002F43F2" w:rsidP="002F43F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 xml:space="preserve">Учитель: </w:t>
      </w:r>
      <w:r w:rsidRPr="002F43F2">
        <w:rPr>
          <w:rFonts w:ascii="Times New Roman" w:hAnsi="Times New Roman"/>
        </w:rPr>
        <w:t>Танашевич А.А.</w:t>
      </w:r>
    </w:p>
    <w:p w:rsidR="00890A12" w:rsidRPr="00890A12" w:rsidRDefault="002F43F2" w:rsidP="002F43F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43F2">
        <w:rPr>
          <w:rFonts w:ascii="Times New Roman" w:hAnsi="Times New Roman"/>
          <w:b/>
          <w:sz w:val="28"/>
        </w:rPr>
        <w:t xml:space="preserve">Урок 8. </w:t>
      </w:r>
      <w:proofErr w:type="spellStart"/>
      <w:r w:rsidRPr="002F43F2">
        <w:rPr>
          <w:rFonts w:ascii="Times New Roman" w:eastAsia="Times New Roman" w:hAnsi="Times New Roman"/>
          <w:b/>
          <w:kern w:val="36"/>
          <w:sz w:val="28"/>
          <w:lang w:eastAsia="ru-RU"/>
        </w:rPr>
        <w:t>Р.р</w:t>
      </w:r>
      <w:proofErr w:type="spellEnd"/>
      <w:r w:rsidRPr="002F43F2">
        <w:rPr>
          <w:rFonts w:ascii="Times New Roman" w:eastAsia="Times New Roman" w:hAnsi="Times New Roman"/>
          <w:b/>
          <w:kern w:val="36"/>
          <w:sz w:val="28"/>
          <w:lang w:eastAsia="ru-RU"/>
        </w:rPr>
        <w:t xml:space="preserve">. Выразительное чтение и анализ стихотворения </w:t>
      </w:r>
    </w:p>
    <w:p w:rsidR="002F43F2" w:rsidRPr="002F43F2" w:rsidRDefault="002F43F2" w:rsidP="002F43F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F43F2">
        <w:rPr>
          <w:rFonts w:ascii="Times New Roman" w:eastAsia="Times New Roman" w:hAnsi="Times New Roman"/>
          <w:b/>
          <w:kern w:val="36"/>
          <w:sz w:val="28"/>
          <w:lang w:eastAsia="ru-RU"/>
        </w:rPr>
        <w:t xml:space="preserve">Н. И. </w:t>
      </w:r>
      <w:proofErr w:type="spellStart"/>
      <w:r w:rsidRPr="002F43F2">
        <w:rPr>
          <w:rFonts w:ascii="Times New Roman" w:eastAsia="Times New Roman" w:hAnsi="Times New Roman"/>
          <w:b/>
          <w:kern w:val="36"/>
          <w:sz w:val="28"/>
          <w:lang w:eastAsia="ru-RU"/>
        </w:rPr>
        <w:t>Рыленкова</w:t>
      </w:r>
      <w:proofErr w:type="spellEnd"/>
      <w:r w:rsidRPr="002F43F2">
        <w:rPr>
          <w:rFonts w:ascii="Times New Roman" w:eastAsia="Times New Roman" w:hAnsi="Times New Roman"/>
          <w:b/>
          <w:kern w:val="36"/>
          <w:sz w:val="28"/>
          <w:lang w:eastAsia="ru-RU"/>
        </w:rPr>
        <w:t xml:space="preserve"> «Возможно ль высказать без слов…». </w:t>
      </w:r>
      <w:r w:rsidRPr="002F43F2">
        <w:rPr>
          <w:rFonts w:ascii="Times New Roman" w:eastAsia="Times New Roman" w:hAnsi="Times New Roman"/>
          <w:kern w:val="36"/>
          <w:sz w:val="28"/>
          <w:lang w:eastAsia="ru-RU"/>
        </w:rPr>
        <w:t xml:space="preserve">И. А. Новиков. «Троицкая кукушка»: </w:t>
      </w:r>
      <w:r w:rsidRPr="002F43F2">
        <w:rPr>
          <w:rFonts w:ascii="Times New Roman" w:hAnsi="Times New Roman"/>
          <w:color w:val="000000"/>
          <w:sz w:val="28"/>
          <w:shd w:val="clear" w:color="auto" w:fill="FFFFFF"/>
        </w:rPr>
        <w:t>внутренний мир героини.</w:t>
      </w:r>
    </w:p>
    <w:p w:rsidR="002F43F2" w:rsidRPr="002F43F2" w:rsidRDefault="002F43F2" w:rsidP="002F43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2F43F2">
        <w:rPr>
          <w:rFonts w:ascii="Times New Roman" w:hAnsi="Times New Roman"/>
          <w:b/>
          <w:bCs/>
          <w:shd w:val="clear" w:color="auto" w:fill="FFFFFF"/>
        </w:rPr>
        <w:t xml:space="preserve">Тип урока: </w:t>
      </w:r>
      <w:r w:rsidRPr="002F43F2">
        <w:rPr>
          <w:rFonts w:ascii="Times New Roman" w:hAnsi="Times New Roman"/>
          <w:bCs/>
          <w:shd w:val="clear" w:color="auto" w:fill="FFFFFF"/>
        </w:rPr>
        <w:t>урок открытия знаний.</w:t>
      </w:r>
    </w:p>
    <w:p w:rsidR="002F43F2" w:rsidRPr="002F43F2" w:rsidRDefault="002F43F2" w:rsidP="002F43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F43F2">
        <w:rPr>
          <w:b/>
          <w:bCs/>
          <w:iCs/>
        </w:rPr>
        <w:t xml:space="preserve">Цели: </w:t>
      </w:r>
      <w:r w:rsidRPr="002F43F2">
        <w:t xml:space="preserve">выразительно читать и анализировать стихотворение </w:t>
      </w:r>
      <w:r w:rsidRPr="002F43F2">
        <w:rPr>
          <w:kern w:val="36"/>
        </w:rPr>
        <w:t xml:space="preserve">Н. И. </w:t>
      </w:r>
      <w:proofErr w:type="spellStart"/>
      <w:r w:rsidRPr="002F43F2">
        <w:rPr>
          <w:kern w:val="36"/>
        </w:rPr>
        <w:t>Рыленкова</w:t>
      </w:r>
      <w:proofErr w:type="spellEnd"/>
      <w:r w:rsidRPr="002F43F2">
        <w:rPr>
          <w:kern w:val="36"/>
        </w:rPr>
        <w:t xml:space="preserve"> «Возможно ль высказать без слов…»; </w:t>
      </w:r>
      <w:r w:rsidRPr="002F43F2">
        <w:t>развивать навыки выразительного чтения, пересказа, анализа текста, в том числе сопоставительного</w:t>
      </w:r>
    </w:p>
    <w:p w:rsidR="002F43F2" w:rsidRPr="002F43F2" w:rsidRDefault="002F43F2" w:rsidP="002F4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F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417"/>
        <w:gridCol w:w="2314"/>
      </w:tblGrid>
      <w:tr w:rsidR="002F43F2" w:rsidRPr="002F43F2" w:rsidTr="00DE5E9E">
        <w:tc>
          <w:tcPr>
            <w:tcW w:w="2972" w:type="dxa"/>
          </w:tcPr>
          <w:p w:rsidR="002F43F2" w:rsidRPr="002F43F2" w:rsidRDefault="002F43F2" w:rsidP="002F43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</w:tc>
        <w:tc>
          <w:tcPr>
            <w:tcW w:w="5528" w:type="dxa"/>
          </w:tcPr>
          <w:p w:rsidR="002F43F2" w:rsidRPr="002F43F2" w:rsidRDefault="002F43F2" w:rsidP="002F43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F43F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2F43F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2F43F2" w:rsidRPr="002F43F2" w:rsidRDefault="002F43F2" w:rsidP="002F43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</w:tc>
      </w:tr>
      <w:tr w:rsidR="002F43F2" w:rsidRPr="002F43F2" w:rsidTr="00DE5E9E">
        <w:tc>
          <w:tcPr>
            <w:tcW w:w="2972" w:type="dxa"/>
          </w:tcPr>
          <w:p w:rsidR="002F43F2" w:rsidRPr="002F43F2" w:rsidRDefault="002F43F2" w:rsidP="002F43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</w:t>
            </w:r>
          </w:p>
        </w:tc>
        <w:tc>
          <w:tcPr>
            <w:tcW w:w="5528" w:type="dxa"/>
          </w:tcPr>
          <w:p w:rsidR="002F43F2" w:rsidRPr="002F43F2" w:rsidRDefault="002F43F2" w:rsidP="002F43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Познавательные:</w:t>
            </w:r>
            <w:r w:rsidRPr="002F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3F2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  <w:p w:rsidR="002F43F2" w:rsidRPr="002F43F2" w:rsidRDefault="002F43F2" w:rsidP="002F43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</w:t>
            </w:r>
            <w:r w:rsidRPr="002F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F43F2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2F43F2" w:rsidRPr="002F43F2" w:rsidRDefault="002F43F2" w:rsidP="002F43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Коммуникативные:</w:t>
            </w:r>
            <w:r w:rsidRPr="002F4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3F2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      </w:r>
          </w:p>
        </w:tc>
        <w:tc>
          <w:tcPr>
            <w:tcW w:w="2410" w:type="dxa"/>
          </w:tcPr>
          <w:p w:rsidR="002F43F2" w:rsidRPr="002F43F2" w:rsidRDefault="002F43F2" w:rsidP="002F43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3F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</w:tr>
    </w:tbl>
    <w:p w:rsidR="002F43F2" w:rsidRPr="002F43F2" w:rsidRDefault="002F43F2" w:rsidP="002F43F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2F43F2">
        <w:rPr>
          <w:rFonts w:ascii="Times New Roman" w:eastAsia="Times New Roman" w:hAnsi="Times New Roman"/>
          <w:b/>
          <w:lang w:eastAsia="ru-RU"/>
        </w:rPr>
        <w:t>Оборудование:</w:t>
      </w:r>
      <w:r w:rsidRPr="002F43F2">
        <w:rPr>
          <w:rFonts w:ascii="Times New Roman" w:eastAsia="Times New Roman" w:hAnsi="Times New Roman"/>
          <w:lang w:eastAsia="ru-RU"/>
        </w:rPr>
        <w:t xml:space="preserve"> </w:t>
      </w:r>
      <w:r w:rsidRPr="002F43F2">
        <w:rPr>
          <w:rFonts w:ascii="Times New Roman" w:hAnsi="Times New Roman"/>
          <w:color w:val="181818"/>
          <w:shd w:val="clear" w:color="auto" w:fill="FFFFFF"/>
        </w:rPr>
        <w:t xml:space="preserve">Родная русская литература. 8 класс. Учебное пособие 2021 | Беляева Н.В., </w:t>
      </w:r>
      <w:proofErr w:type="spellStart"/>
      <w:r w:rsidRPr="002F43F2">
        <w:rPr>
          <w:rFonts w:ascii="Times New Roman" w:hAnsi="Times New Roman"/>
          <w:color w:val="181818"/>
          <w:shd w:val="clear" w:color="auto" w:fill="FFFFFF"/>
        </w:rPr>
        <w:t>Критарова</w:t>
      </w:r>
      <w:proofErr w:type="spellEnd"/>
      <w:r w:rsidRPr="002F43F2">
        <w:rPr>
          <w:rFonts w:ascii="Times New Roman" w:hAnsi="Times New Roman"/>
          <w:color w:val="181818"/>
          <w:shd w:val="clear" w:color="auto" w:fill="FFFFFF"/>
        </w:rPr>
        <w:t xml:space="preserve"> Ж.Н., Аристова М.А., </w:t>
      </w:r>
      <w:proofErr w:type="spellStart"/>
      <w:r w:rsidRPr="002F43F2">
        <w:rPr>
          <w:rFonts w:ascii="Times New Roman" w:hAnsi="Times New Roman"/>
          <w:color w:val="181818"/>
          <w:shd w:val="clear" w:color="auto" w:fill="FFFFFF"/>
        </w:rPr>
        <w:t>Добротина</w:t>
      </w:r>
      <w:proofErr w:type="spellEnd"/>
      <w:r w:rsidRPr="002F43F2">
        <w:rPr>
          <w:rFonts w:ascii="Times New Roman" w:hAnsi="Times New Roman"/>
          <w:color w:val="181818"/>
          <w:shd w:val="clear" w:color="auto" w:fill="FFFFFF"/>
        </w:rPr>
        <w:t xml:space="preserve"> И.Н., Александрова О.М., </w:t>
      </w:r>
      <w:proofErr w:type="spellStart"/>
      <w:r w:rsidRPr="002F43F2">
        <w:rPr>
          <w:rFonts w:ascii="Times New Roman" w:hAnsi="Times New Roman"/>
          <w:color w:val="181818"/>
          <w:shd w:val="clear" w:color="auto" w:fill="FFFFFF"/>
        </w:rPr>
        <w:t>Мухаметшина</w:t>
      </w:r>
      <w:proofErr w:type="spellEnd"/>
      <w:r w:rsidRPr="002F43F2">
        <w:rPr>
          <w:rFonts w:ascii="Times New Roman" w:hAnsi="Times New Roman"/>
          <w:color w:val="181818"/>
          <w:shd w:val="clear" w:color="auto" w:fill="FFFFFF"/>
        </w:rPr>
        <w:t xml:space="preserve"> Р.Ф.</w:t>
      </w:r>
      <w:r w:rsidRPr="002F43F2">
        <w:rPr>
          <w:rFonts w:ascii="Times New Roman" w:eastAsia="Times New Roman" w:hAnsi="Times New Roman"/>
          <w:lang w:eastAsia="ru-RU"/>
        </w:rPr>
        <w:t>, тетрадь, раздаточный материал с текстами. Презентация.</w:t>
      </w:r>
    </w:p>
    <w:p w:rsidR="002F43F2" w:rsidRPr="002F43F2" w:rsidRDefault="002F43F2" w:rsidP="002F43F2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  <w:r w:rsidRPr="002F43F2">
        <w:rPr>
          <w:rFonts w:ascii="Times New Roman" w:eastAsia="Times New Roman" w:hAnsi="Times New Roman"/>
          <w:b/>
          <w:bCs/>
          <w:lang w:eastAsia="ru-RU"/>
        </w:rPr>
        <w:t>Ход урока</w:t>
      </w:r>
    </w:p>
    <w:p w:rsidR="002F43F2" w:rsidRPr="002F43F2" w:rsidRDefault="002F43F2" w:rsidP="002F43F2">
      <w:pPr>
        <w:tabs>
          <w:tab w:val="left" w:pos="335"/>
        </w:tabs>
        <w:spacing w:after="0" w:line="240" w:lineRule="auto"/>
        <w:ind w:left="6379"/>
        <w:rPr>
          <w:rFonts w:ascii="Times New Roman" w:hAnsi="Times New Roman" w:cs="Times New Roman"/>
          <w:i/>
          <w:sz w:val="24"/>
          <w:szCs w:val="24"/>
        </w:rPr>
      </w:pPr>
      <w:r w:rsidRPr="002F43F2">
        <w:rPr>
          <w:rFonts w:ascii="Times New Roman" w:hAnsi="Times New Roman" w:cs="Times New Roman"/>
          <w:i/>
          <w:color w:val="000000"/>
          <w:sz w:val="24"/>
          <w:szCs w:val="24"/>
        </w:rPr>
        <w:t>Куда ни посмотришь — родные,</w:t>
      </w:r>
    </w:p>
    <w:p w:rsidR="002F43F2" w:rsidRPr="002F43F2" w:rsidRDefault="002F43F2" w:rsidP="002F43F2">
      <w:pPr>
        <w:spacing w:after="0" w:line="240" w:lineRule="auto"/>
        <w:ind w:left="6379"/>
        <w:rPr>
          <w:rFonts w:ascii="Times New Roman" w:hAnsi="Times New Roman" w:cs="Times New Roman"/>
          <w:i/>
          <w:sz w:val="24"/>
          <w:szCs w:val="24"/>
        </w:rPr>
      </w:pPr>
      <w:r w:rsidRPr="002F43F2">
        <w:rPr>
          <w:rFonts w:ascii="Times New Roman" w:hAnsi="Times New Roman" w:cs="Times New Roman"/>
          <w:i/>
          <w:color w:val="000000"/>
          <w:sz w:val="24"/>
          <w:szCs w:val="24"/>
        </w:rPr>
        <w:t>Открытые сердцу края.</w:t>
      </w:r>
    </w:p>
    <w:p w:rsidR="002F43F2" w:rsidRPr="002F43F2" w:rsidRDefault="002F43F2" w:rsidP="002F43F2">
      <w:pPr>
        <w:spacing w:after="0" w:line="240" w:lineRule="auto"/>
        <w:ind w:left="6379"/>
        <w:rPr>
          <w:rFonts w:ascii="Times New Roman" w:hAnsi="Times New Roman" w:cs="Times New Roman"/>
          <w:i/>
          <w:sz w:val="24"/>
          <w:szCs w:val="24"/>
        </w:rPr>
      </w:pPr>
      <w:r w:rsidRPr="002F43F2">
        <w:rPr>
          <w:rFonts w:ascii="Times New Roman" w:hAnsi="Times New Roman" w:cs="Times New Roman"/>
          <w:i/>
          <w:color w:val="000000"/>
          <w:sz w:val="24"/>
          <w:szCs w:val="24"/>
        </w:rPr>
        <w:t>Я весь пред тобою, Россия,</w:t>
      </w:r>
    </w:p>
    <w:p w:rsidR="002F43F2" w:rsidRPr="002F43F2" w:rsidRDefault="002F43F2" w:rsidP="002F43F2">
      <w:pPr>
        <w:spacing w:after="0" w:line="240" w:lineRule="auto"/>
        <w:ind w:left="6379"/>
        <w:rPr>
          <w:rFonts w:ascii="Times New Roman" w:hAnsi="Times New Roman" w:cs="Times New Roman"/>
          <w:i/>
          <w:sz w:val="24"/>
          <w:szCs w:val="24"/>
        </w:rPr>
      </w:pPr>
      <w:r w:rsidRPr="002F43F2">
        <w:rPr>
          <w:rFonts w:ascii="Times New Roman" w:hAnsi="Times New Roman" w:cs="Times New Roman"/>
          <w:i/>
          <w:color w:val="000000"/>
          <w:sz w:val="24"/>
          <w:szCs w:val="24"/>
        </w:rPr>
        <w:t>Судьба моя, совесть мо</w:t>
      </w:r>
      <w:r w:rsidRPr="002F43F2">
        <w:rPr>
          <w:rFonts w:ascii="Times New Roman" w:hAnsi="Times New Roman" w:cs="Times New Roman"/>
          <w:i/>
          <w:sz w:val="24"/>
          <w:szCs w:val="24"/>
        </w:rPr>
        <w:t>я</w:t>
      </w:r>
      <w:r w:rsidRPr="002F43F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2F43F2" w:rsidRPr="002F43F2" w:rsidRDefault="002F43F2" w:rsidP="002F43F2">
      <w:pPr>
        <w:pStyle w:val="a5"/>
        <w:numPr>
          <w:ilvl w:val="0"/>
          <w:numId w:val="1"/>
        </w:numPr>
        <w:spacing w:after="0" w:line="240" w:lineRule="auto"/>
        <w:ind w:left="6379" w:firstLine="0"/>
        <w:jc w:val="right"/>
        <w:rPr>
          <w:rFonts w:ascii="Times New Roman" w:eastAsia="Times New Roman" w:hAnsi="Times New Roman"/>
          <w:i/>
          <w:lang w:eastAsia="ru-RU"/>
        </w:rPr>
      </w:pPr>
      <w:r w:rsidRPr="002F43F2">
        <w:rPr>
          <w:rFonts w:ascii="Times New Roman" w:hAnsi="Times New Roman"/>
          <w:i/>
          <w:color w:val="000000"/>
        </w:rPr>
        <w:t xml:space="preserve">Н. И. </w:t>
      </w:r>
      <w:proofErr w:type="spellStart"/>
      <w:r w:rsidRPr="002F43F2">
        <w:rPr>
          <w:rFonts w:ascii="Times New Roman" w:hAnsi="Times New Roman"/>
          <w:i/>
          <w:color w:val="000000"/>
        </w:rPr>
        <w:t>Рыленков</w:t>
      </w:r>
      <w:proofErr w:type="spellEnd"/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>Организационный момент.</w:t>
      </w:r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>Актуализация знаний.</w:t>
      </w:r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>Постановка цели и задач урока. Мотивация учебной деятельности учащихся.</w:t>
      </w:r>
    </w:p>
    <w:p w:rsidR="002F43F2" w:rsidRPr="002F43F2" w:rsidRDefault="002F43F2" w:rsidP="002F43F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На прошлом уроке мы познакомились со стихотворениями известных русский писателей С.А. Есенина и </w:t>
      </w: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F43F2">
        <w:rPr>
          <w:rFonts w:ascii="Times New Roman" w:hAnsi="Times New Roman" w:cs="Times New Roman"/>
          <w:color w:val="000000"/>
          <w:sz w:val="24"/>
          <w:szCs w:val="24"/>
        </w:rPr>
        <w:t>. А. Бунина об одном из праздников русского мира – Святой Троице. Сегодня я предлагаю продолжить знакомство с произведениями, в которых раскрываются особенности поднятой темы.</w:t>
      </w:r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>Работа по теме урока.</w:t>
      </w:r>
    </w:p>
    <w:p w:rsidR="002F43F2" w:rsidRPr="002F43F2" w:rsidRDefault="002F43F2" w:rsidP="002F43F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F43F2">
        <w:rPr>
          <w:rFonts w:ascii="Times New Roman" w:hAnsi="Times New Roman"/>
          <w:b/>
        </w:rPr>
        <w:t xml:space="preserve">Первичное усвоение новых знаний. </w:t>
      </w:r>
      <w:r w:rsidRPr="002F43F2">
        <w:rPr>
          <w:rFonts w:ascii="Times New Roman" w:hAnsi="Times New Roman"/>
          <w:i/>
        </w:rPr>
        <w:t>(С. 80-81 учебного пособия.) Слайд 2</w:t>
      </w:r>
    </w:p>
    <w:p w:rsidR="002F43F2" w:rsidRPr="002F43F2" w:rsidRDefault="002F43F2" w:rsidP="002F43F2">
      <w:pPr>
        <w:pStyle w:val="220"/>
        <w:keepNext/>
        <w:keepLines/>
        <w:shd w:val="clear" w:color="auto" w:fill="auto"/>
        <w:spacing w:line="240" w:lineRule="auto"/>
        <w:ind w:firstLine="51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Николай Иванович </w:t>
      </w: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Рыленков</w:t>
      </w:r>
      <w:proofErr w:type="spellEnd"/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 (1909 —</w:t>
      </w:r>
      <w:r w:rsidRPr="002F43F2">
        <w:rPr>
          <w:rFonts w:ascii="Times New Roman" w:hAnsi="Times New Roman" w:cs="Times New Roman"/>
          <w:sz w:val="24"/>
          <w:szCs w:val="24"/>
        </w:rPr>
        <w:t xml:space="preserve">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1969) — русский лирик, прозаик и пере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водчик. Малой родиной поэта была Смо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ленская земля: здесь он родился, учился, работал сельским учителем, делал первые творческие шаги и получил признание как один из основателей смоленской поэтиче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ской школы, в создании которой участвова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ли также его прославленные земляки Алек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сандр Твардовский и Михаил Исаковский.</w:t>
      </w:r>
    </w:p>
    <w:p w:rsidR="002F43F2" w:rsidRPr="002F43F2" w:rsidRDefault="002F43F2" w:rsidP="002F43F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Рыленков</w:t>
      </w:r>
      <w:proofErr w:type="spellEnd"/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 начал печататься рано, буду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 девятиклассником. Первый сборник его стихов вышел в 1933 году. Стихотворения предвоенной поры представили Н. И. </w:t>
      </w: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Рыленков</w:t>
      </w:r>
      <w:r w:rsidRPr="002F43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F43F2">
        <w:rPr>
          <w:rFonts w:ascii="Times New Roman" w:hAnsi="Times New Roman" w:cs="Times New Roman"/>
          <w:sz w:val="24"/>
          <w:szCs w:val="24"/>
        </w:rPr>
        <w:t xml:space="preserve"> вполне сложившимся поэтом. Ос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новные направления его творчества — русское искусство, рус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ская природа, русская история — определились в сборнике «Бе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рёзовый перелесок</w:t>
      </w:r>
      <w:r w:rsidRPr="002F43F2">
        <w:rPr>
          <w:rFonts w:ascii="Times New Roman" w:hAnsi="Times New Roman" w:cs="Times New Roman"/>
          <w:sz w:val="24"/>
          <w:szCs w:val="24"/>
        </w:rPr>
        <w:t>»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, вышедшем в 1940 году.</w:t>
      </w:r>
    </w:p>
    <w:p w:rsidR="002F43F2" w:rsidRPr="002F43F2" w:rsidRDefault="002F43F2" w:rsidP="002F43F2">
      <w:pPr>
        <w:tabs>
          <w:tab w:val="left" w:pos="851"/>
        </w:tabs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Вернувшись после войны в Смоленск, Николай </w:t>
      </w:r>
      <w:r w:rsidRPr="002F43F2">
        <w:rPr>
          <w:rStyle w:val="105pt"/>
          <w:rFonts w:ascii="Times New Roman" w:hAnsi="Times New Roman" w:cs="Times New Roman"/>
          <w:spacing w:val="0"/>
          <w:sz w:val="24"/>
          <w:szCs w:val="24"/>
        </w:rPr>
        <w:t xml:space="preserve">Иванович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многие годы возглавлял Смоленскую писательскую организа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цию. Для </w:t>
      </w: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Рыленкова</w:t>
      </w:r>
      <w:proofErr w:type="spellEnd"/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художника определялась его</w:t>
      </w:r>
      <w:r w:rsidRPr="002F43F2">
        <w:rPr>
          <w:rFonts w:ascii="Times New Roman" w:hAnsi="Times New Roman" w:cs="Times New Roman"/>
          <w:sz w:val="24"/>
          <w:szCs w:val="24"/>
        </w:rPr>
        <w:t xml:space="preserve">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отношением к родному краю: «Нужно многое </w:t>
      </w:r>
      <w:r w:rsidRPr="002F43F2">
        <w:rPr>
          <w:rFonts w:ascii="Times New Roman" w:hAnsi="Times New Roman" w:cs="Times New Roman"/>
          <w:sz w:val="24"/>
          <w:szCs w:val="24"/>
        </w:rPr>
        <w:t>пе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режить и о многом передумать, чтобы понять, что лучше всего поэт раскрывается на том, как он пишет о своих родных местах. При</w:t>
      </w:r>
      <w:r w:rsidRPr="002F43F2">
        <w:rPr>
          <w:rFonts w:ascii="Times New Roman" w:hAnsi="Times New Roman" w:cs="Times New Roman"/>
          <w:sz w:val="24"/>
          <w:szCs w:val="24"/>
        </w:rPr>
        <w:t>ш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ло время, когда и для меня это стало главным мерилом любого искусства</w:t>
      </w:r>
      <w:r w:rsidRPr="002F43F2">
        <w:rPr>
          <w:rFonts w:ascii="Times New Roman" w:hAnsi="Times New Roman" w:cs="Times New Roman"/>
          <w:sz w:val="24"/>
          <w:szCs w:val="24"/>
        </w:rPr>
        <w:t>»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43F2" w:rsidRPr="002F43F2" w:rsidRDefault="002F43F2" w:rsidP="002F43F2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 xml:space="preserve">Первичная проверка понимания. </w:t>
      </w:r>
    </w:p>
    <w:p w:rsidR="002F43F2" w:rsidRPr="002F43F2" w:rsidRDefault="002F43F2" w:rsidP="002F43F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F43F2">
        <w:rPr>
          <w:rFonts w:ascii="Times New Roman" w:hAnsi="Times New Roman"/>
          <w:b/>
        </w:rPr>
        <w:t xml:space="preserve">Чтение и анализ стихотворения </w:t>
      </w:r>
      <w:r w:rsidRPr="002F43F2">
        <w:rPr>
          <w:rFonts w:ascii="Times New Roman" w:eastAsia="Times New Roman" w:hAnsi="Times New Roman"/>
          <w:b/>
          <w:kern w:val="36"/>
          <w:lang w:eastAsia="ru-RU"/>
        </w:rPr>
        <w:t>«Возможно ль высказать без слов…»</w:t>
      </w:r>
      <w:r w:rsidRPr="002F43F2">
        <w:rPr>
          <w:rFonts w:ascii="Times New Roman" w:hAnsi="Times New Roman"/>
          <w:b/>
        </w:rPr>
        <w:t xml:space="preserve">. </w:t>
      </w:r>
      <w:r w:rsidRPr="002F43F2">
        <w:rPr>
          <w:rFonts w:ascii="Times New Roman" w:hAnsi="Times New Roman"/>
          <w:i/>
        </w:rPr>
        <w:t>С. 72-73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Возможно ль высказать без слов,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Как мир прекрасен за оградой?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И кисть берёт Андрей Рублёв,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Разводит краски под лампадой.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br/>
        <w:t>Он ангельский напишет лик,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Запечатлеет в нём навеки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Всё, что узрел, душой велик,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Возвышенного в человеке.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br/>
        <w:t>Свершить обет пришла пора,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Любовь превыше хитрых правил...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Чему учили мастера,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А в этом сам народ наставил.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br/>
        <w:t>Он твёрдо верит: человек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Явился в мир не для печали.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И пьёт из тех чистейших рек,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Что в сердце с детских лет журчали.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Суров монашеский приют,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И тишина душе желанна,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А краски дивные поют</w:t>
      </w:r>
    </w:p>
    <w:p w:rsidR="002F43F2" w:rsidRPr="002F43F2" w:rsidRDefault="002F43F2" w:rsidP="002F43F2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Всему живущему: «Осанна!»</w:t>
      </w:r>
    </w:p>
    <w:p w:rsidR="002F43F2" w:rsidRPr="002F43F2" w:rsidRDefault="002F43F2" w:rsidP="002F43F2">
      <w:pPr>
        <w:pStyle w:val="a5"/>
        <w:numPr>
          <w:ilvl w:val="0"/>
          <w:numId w:val="5"/>
        </w:numPr>
        <w:tabs>
          <w:tab w:val="left" w:leader="underscore" w:pos="3526"/>
          <w:tab w:val="left" w:leader="underscore" w:pos="5069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proofErr w:type="spellStart"/>
      <w:r w:rsidRPr="002F43F2">
        <w:rPr>
          <w:rFonts w:ascii="Times New Roman" w:hAnsi="Times New Roman"/>
          <w:b/>
          <w:bCs/>
          <w:color w:val="202122"/>
          <w:shd w:val="clear" w:color="auto" w:fill="FFFFFF"/>
        </w:rPr>
        <w:t>Андре́й</w:t>
      </w:r>
      <w:proofErr w:type="spellEnd"/>
      <w:r w:rsidRPr="002F43F2">
        <w:rPr>
          <w:rFonts w:ascii="Times New Roman" w:hAnsi="Times New Roman"/>
          <w:b/>
          <w:bCs/>
          <w:color w:val="202122"/>
          <w:shd w:val="clear" w:color="auto" w:fill="FFFFFF"/>
        </w:rPr>
        <w:t xml:space="preserve"> Рублёв</w:t>
      </w:r>
      <w:r w:rsidRPr="002F43F2">
        <w:rPr>
          <w:rFonts w:ascii="Times New Roman" w:hAnsi="Times New Roman"/>
          <w:color w:val="202122"/>
          <w:shd w:val="clear" w:color="auto" w:fill="FFFFFF"/>
        </w:rPr>
        <w:t> (около 1360 — </w:t>
      </w:r>
      <w:r w:rsidRPr="002F43F2">
        <w:rPr>
          <w:rFonts w:ascii="Times New Roman" w:hAnsi="Times New Roman"/>
        </w:rPr>
        <w:t>17 октября</w:t>
      </w:r>
      <w:r w:rsidRPr="002F43F2">
        <w:rPr>
          <w:rFonts w:ascii="Times New Roman" w:hAnsi="Times New Roman"/>
          <w:color w:val="202122"/>
          <w:shd w:val="clear" w:color="auto" w:fill="FFFFFF"/>
        </w:rPr>
        <w:t> </w:t>
      </w:r>
      <w:r w:rsidRPr="002F43F2">
        <w:rPr>
          <w:rFonts w:ascii="Times New Roman" w:hAnsi="Times New Roman"/>
        </w:rPr>
        <w:t>1428</w:t>
      </w:r>
      <w:r w:rsidRPr="002F43F2">
        <w:rPr>
          <w:rFonts w:ascii="Times New Roman" w:hAnsi="Times New Roman"/>
          <w:color w:val="202122"/>
          <w:shd w:val="clear" w:color="auto" w:fill="FFFFFF"/>
        </w:rPr>
        <w:t> или </w:t>
      </w:r>
      <w:r w:rsidRPr="002F43F2">
        <w:rPr>
          <w:rFonts w:ascii="Times New Roman" w:hAnsi="Times New Roman"/>
        </w:rPr>
        <w:t>29 января</w:t>
      </w:r>
      <w:r w:rsidRPr="002F43F2">
        <w:rPr>
          <w:rFonts w:ascii="Times New Roman" w:hAnsi="Times New Roman"/>
          <w:color w:val="202122"/>
          <w:shd w:val="clear" w:color="auto" w:fill="FFFFFF"/>
        </w:rPr>
        <w:t> </w:t>
      </w:r>
      <w:r w:rsidRPr="002F43F2">
        <w:rPr>
          <w:rFonts w:ascii="Times New Roman" w:hAnsi="Times New Roman"/>
        </w:rPr>
        <w:t>1430</w:t>
      </w:r>
      <w:r w:rsidRPr="002F43F2">
        <w:rPr>
          <w:rFonts w:ascii="Times New Roman" w:hAnsi="Times New Roman"/>
          <w:color w:val="202122"/>
          <w:shd w:val="clear" w:color="auto" w:fill="FFFFFF"/>
        </w:rPr>
        <w:t>, </w:t>
      </w:r>
      <w:r w:rsidRPr="002F43F2">
        <w:rPr>
          <w:rFonts w:ascii="Times New Roman" w:hAnsi="Times New Roman"/>
        </w:rPr>
        <w:t>Москва</w:t>
      </w:r>
      <w:r w:rsidRPr="002F43F2">
        <w:rPr>
          <w:rFonts w:ascii="Times New Roman" w:hAnsi="Times New Roman"/>
          <w:color w:val="202122"/>
          <w:shd w:val="clear" w:color="auto" w:fill="FFFFFF"/>
        </w:rPr>
        <w:t>) — русский иконописец московской школы </w:t>
      </w:r>
      <w:r w:rsidRPr="002F43F2">
        <w:rPr>
          <w:rFonts w:ascii="Times New Roman" w:hAnsi="Times New Roman"/>
        </w:rPr>
        <w:t>иконописи</w:t>
      </w:r>
      <w:r w:rsidRPr="002F43F2">
        <w:rPr>
          <w:rFonts w:ascii="Times New Roman" w:hAnsi="Times New Roman"/>
          <w:color w:val="202122"/>
          <w:shd w:val="clear" w:color="auto" w:fill="FFFFFF"/>
        </w:rPr>
        <w:t>, книжной и монументальной живописи </w:t>
      </w:r>
      <w:r w:rsidRPr="002F43F2">
        <w:rPr>
          <w:rFonts w:ascii="Times New Roman" w:hAnsi="Times New Roman"/>
        </w:rPr>
        <w:t>XV века</w:t>
      </w:r>
      <w:r w:rsidRPr="002F43F2">
        <w:rPr>
          <w:rFonts w:ascii="Times New Roman" w:hAnsi="Times New Roman"/>
          <w:color w:val="202122"/>
          <w:shd w:val="clear" w:color="auto" w:fill="FFFFFF"/>
        </w:rPr>
        <w:t>. Канонизирован </w:t>
      </w:r>
      <w:r w:rsidRPr="002F43F2">
        <w:rPr>
          <w:rFonts w:ascii="Times New Roman" w:hAnsi="Times New Roman"/>
        </w:rPr>
        <w:t>Русской православной церковью</w:t>
      </w:r>
      <w:r w:rsidRPr="002F43F2">
        <w:rPr>
          <w:rFonts w:ascii="Times New Roman" w:hAnsi="Times New Roman"/>
          <w:color w:val="202122"/>
          <w:shd w:val="clear" w:color="auto" w:fill="FFFFFF"/>
        </w:rPr>
        <w:t> в лике </w:t>
      </w:r>
      <w:r w:rsidRPr="002F43F2">
        <w:rPr>
          <w:rFonts w:ascii="Times New Roman" w:hAnsi="Times New Roman"/>
        </w:rPr>
        <w:t>преподобных</w:t>
      </w:r>
      <w:r w:rsidRPr="002F43F2">
        <w:rPr>
          <w:rFonts w:ascii="Times New Roman" w:hAnsi="Times New Roman"/>
          <w:color w:val="202122"/>
          <w:shd w:val="clear" w:color="auto" w:fill="FFFFFF"/>
        </w:rPr>
        <w:t xml:space="preserve">. </w:t>
      </w:r>
    </w:p>
    <w:p w:rsidR="002F43F2" w:rsidRPr="002F43F2" w:rsidRDefault="002F43F2" w:rsidP="002F43F2">
      <w:pPr>
        <w:pStyle w:val="a5"/>
        <w:tabs>
          <w:tab w:val="left" w:leader="underscore" w:pos="3526"/>
          <w:tab w:val="left" w:leader="underscore" w:pos="5069"/>
        </w:tabs>
        <w:spacing w:after="0" w:line="240" w:lineRule="auto"/>
        <w:ind w:left="357"/>
        <w:jc w:val="both"/>
        <w:rPr>
          <w:rFonts w:ascii="Times New Roman" w:hAnsi="Times New Roman"/>
        </w:rPr>
      </w:pPr>
      <w:r w:rsidRPr="002F43F2">
        <w:rPr>
          <w:rFonts w:ascii="Times New Roman" w:hAnsi="Times New Roman"/>
          <w:color w:val="000000"/>
        </w:rPr>
        <w:t>О творчестве великого русского иконописца Андрея Рублёва рассказывает множество фильмов, среди которых наиболее из</w:t>
      </w:r>
      <w:r w:rsidRPr="002F43F2">
        <w:rPr>
          <w:rFonts w:ascii="Times New Roman" w:hAnsi="Times New Roman"/>
          <w:color w:val="000000"/>
        </w:rPr>
        <w:softHyphen/>
      </w:r>
      <w:r w:rsidRPr="002F43F2">
        <w:rPr>
          <w:rStyle w:val="Georgia14pt0pt"/>
          <w:rFonts w:ascii="Times New Roman" w:eastAsiaTheme="minorHAnsi" w:hAnsi="Times New Roman" w:cs="Times New Roman"/>
          <w:spacing w:val="0"/>
          <w:sz w:val="24"/>
          <w:szCs w:val="24"/>
        </w:rPr>
        <w:t xml:space="preserve">вестны </w:t>
      </w:r>
      <w:r w:rsidRPr="002F43F2">
        <w:rPr>
          <w:rFonts w:ascii="Times New Roman" w:hAnsi="Times New Roman"/>
          <w:color w:val="000000"/>
        </w:rPr>
        <w:t>художественный фильм «Андрей Рублёв» (режиссёр А. А. Тарковский, киностудия «Мосфильм», 1966 г.), научно-популярный фильм «Андрей Рублёв» (режиссё</w:t>
      </w:r>
      <w:r w:rsidRPr="002F43F2">
        <w:rPr>
          <w:rFonts w:ascii="Times New Roman" w:hAnsi="Times New Roman"/>
        </w:rPr>
        <w:t>р Л. Л. Никити</w:t>
      </w:r>
      <w:r w:rsidRPr="002F43F2">
        <w:rPr>
          <w:rFonts w:ascii="Times New Roman" w:hAnsi="Times New Roman"/>
        </w:rPr>
        <w:softHyphen/>
        <w:t>на, киностудия «</w:t>
      </w:r>
      <w:proofErr w:type="spellStart"/>
      <w:r w:rsidRPr="002F43F2">
        <w:rPr>
          <w:rFonts w:ascii="Times New Roman" w:hAnsi="Times New Roman"/>
          <w:color w:val="000000"/>
        </w:rPr>
        <w:t>Леннаучф</w:t>
      </w:r>
      <w:r w:rsidRPr="002F43F2">
        <w:rPr>
          <w:rFonts w:ascii="Times New Roman" w:hAnsi="Times New Roman"/>
        </w:rPr>
        <w:t>и</w:t>
      </w:r>
      <w:r w:rsidRPr="002F43F2">
        <w:rPr>
          <w:rFonts w:ascii="Times New Roman" w:hAnsi="Times New Roman"/>
          <w:color w:val="000000"/>
        </w:rPr>
        <w:t>льм</w:t>
      </w:r>
      <w:proofErr w:type="spellEnd"/>
      <w:r w:rsidRPr="002F43F2">
        <w:rPr>
          <w:rFonts w:ascii="Times New Roman" w:hAnsi="Times New Roman"/>
          <w:color w:val="000000"/>
        </w:rPr>
        <w:t xml:space="preserve">», 1987 г.). </w:t>
      </w:r>
      <w:r w:rsidRPr="002F43F2">
        <w:rPr>
          <w:rFonts w:ascii="Times New Roman" w:hAnsi="Times New Roman"/>
          <w:i/>
          <w:color w:val="000000"/>
        </w:rPr>
        <w:t>Слайд 3</w:t>
      </w:r>
    </w:p>
    <w:p w:rsidR="002F43F2" w:rsidRPr="002F43F2" w:rsidRDefault="002F43F2" w:rsidP="002F43F2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3F2">
        <w:rPr>
          <w:rFonts w:ascii="Times New Roman" w:hAnsi="Times New Roman" w:cs="Times New Roman"/>
          <w:b/>
          <w:sz w:val="24"/>
          <w:szCs w:val="24"/>
        </w:rPr>
        <w:t>Первичное закрепление. Размышляем над прочитанным.</w:t>
      </w:r>
    </w:p>
    <w:p w:rsidR="002F43F2" w:rsidRPr="002F43F2" w:rsidRDefault="002F43F2" w:rsidP="002F43F2">
      <w:pPr>
        <w:pStyle w:val="30"/>
        <w:numPr>
          <w:ilvl w:val="1"/>
          <w:numId w:val="6"/>
        </w:numPr>
        <w:shd w:val="clear" w:color="auto" w:fill="auto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Согласны ли вы с утверждением, что Н. И. </w:t>
      </w:r>
      <w:proofErr w:type="spellStart"/>
      <w:r w:rsidRPr="002F43F2">
        <w:rPr>
          <w:rFonts w:ascii="Times New Roman" w:hAnsi="Times New Roman" w:cs="Times New Roman"/>
          <w:color w:val="000000"/>
          <w:sz w:val="24"/>
          <w:szCs w:val="24"/>
        </w:rPr>
        <w:t>Рыленков</w:t>
      </w:r>
      <w:proofErr w:type="spellEnd"/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43F2">
        <w:rPr>
          <w:rFonts w:ascii="Times New Roman" w:hAnsi="Times New Roman" w:cs="Times New Roman"/>
          <w:sz w:val="24"/>
          <w:szCs w:val="24"/>
        </w:rPr>
        <w:t xml:space="preserve">–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русский и очень смоленский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поэт»? Для обоснования своего ответа </w:t>
      </w:r>
      <w:r w:rsidRPr="002F43F2">
        <w:rPr>
          <w:rFonts w:ascii="Times New Roman" w:hAnsi="Times New Roman" w:cs="Times New Roman"/>
          <w:sz w:val="24"/>
          <w:szCs w:val="24"/>
        </w:rPr>
        <w:t>ис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пользуйте тексты из материалов раздела.</w:t>
      </w:r>
    </w:p>
    <w:p w:rsidR="002F43F2" w:rsidRPr="002F43F2" w:rsidRDefault="002F43F2" w:rsidP="002F43F2">
      <w:pPr>
        <w:pStyle w:val="30"/>
        <w:numPr>
          <w:ilvl w:val="0"/>
          <w:numId w:val="6"/>
        </w:numPr>
        <w:shd w:val="clear" w:color="auto" w:fill="auto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О чём говорится в стихотворении? Сформулируйте его тему </w:t>
      </w:r>
      <w:r w:rsidRPr="002F43F2">
        <w:rPr>
          <w:rFonts w:ascii="Times New Roman" w:hAnsi="Times New Roman" w:cs="Times New Roman"/>
          <w:sz w:val="24"/>
          <w:szCs w:val="24"/>
        </w:rPr>
        <w:t>и ос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новную мысль.</w:t>
      </w:r>
    </w:p>
    <w:p w:rsidR="002F43F2" w:rsidRPr="002F43F2" w:rsidRDefault="002F43F2" w:rsidP="002F43F2">
      <w:pPr>
        <w:pStyle w:val="30"/>
        <w:numPr>
          <w:ilvl w:val="0"/>
          <w:numId w:val="6"/>
        </w:numPr>
        <w:shd w:val="clear" w:color="auto" w:fill="auto"/>
        <w:tabs>
          <w:tab w:val="left" w:pos="1291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Каким настроением проникнуто стихотворение Н. И. </w:t>
      </w:r>
      <w:proofErr w:type="spellStart"/>
      <w:r w:rsidRPr="002F43F2">
        <w:rPr>
          <w:rFonts w:ascii="Times New Roman" w:hAnsi="Times New Roman" w:cs="Times New Roman"/>
          <w:sz w:val="24"/>
          <w:szCs w:val="24"/>
        </w:rPr>
        <w:t>Рыленкова</w:t>
      </w:r>
      <w:proofErr w:type="spellEnd"/>
      <w:r w:rsidRPr="002F43F2">
        <w:rPr>
          <w:rFonts w:ascii="Times New Roman" w:hAnsi="Times New Roman" w:cs="Times New Roman"/>
          <w:sz w:val="24"/>
          <w:szCs w:val="24"/>
        </w:rPr>
        <w:t xml:space="preserve">?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Подтвердите свой ответ примерами из текста.</w:t>
      </w:r>
    </w:p>
    <w:p w:rsidR="002F43F2" w:rsidRPr="002F43F2" w:rsidRDefault="002F43F2" w:rsidP="002F43F2">
      <w:pPr>
        <w:pStyle w:val="30"/>
        <w:numPr>
          <w:ilvl w:val="0"/>
          <w:numId w:val="6"/>
        </w:numPr>
        <w:shd w:val="clear" w:color="auto" w:fill="auto"/>
        <w:tabs>
          <w:tab w:val="left" w:pos="1291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Для чего, по мнению автора, человек приходит в нот мир? </w:t>
      </w:r>
      <w:r w:rsidRPr="002F43F2">
        <w:rPr>
          <w:rStyle w:val="3-1pt"/>
          <w:rFonts w:ascii="Times New Roman" w:hAnsi="Times New Roman" w:cs="Times New Roman"/>
          <w:spacing w:val="0"/>
          <w:sz w:val="24"/>
          <w:szCs w:val="24"/>
        </w:rPr>
        <w:t>Како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во его предназначение?</w:t>
      </w:r>
    </w:p>
    <w:p w:rsidR="002F43F2" w:rsidRPr="002F43F2" w:rsidRDefault="002F43F2" w:rsidP="002F43F2">
      <w:pPr>
        <w:pStyle w:val="a5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F43F2">
        <w:rPr>
          <w:rFonts w:ascii="Times New Roman" w:hAnsi="Times New Roman"/>
          <w:color w:val="000000"/>
        </w:rPr>
        <w:t>Рассмотрите изображени</w:t>
      </w:r>
      <w:r w:rsidRPr="002F43F2">
        <w:rPr>
          <w:rFonts w:ascii="Times New Roman" w:hAnsi="Times New Roman"/>
        </w:rPr>
        <w:t>е иконы Андрея Рублёва «Троица,</w:t>
      </w:r>
      <w:r w:rsidRPr="002F43F2">
        <w:rPr>
          <w:rFonts w:ascii="Times New Roman" w:hAnsi="Times New Roman"/>
          <w:color w:val="000000"/>
        </w:rPr>
        <w:t xml:space="preserve"> кое впечатление она на вас производит? Повлияло ли на ваше восп</w:t>
      </w:r>
      <w:r w:rsidRPr="002F43F2">
        <w:rPr>
          <w:rFonts w:ascii="Times New Roman" w:hAnsi="Times New Roman"/>
        </w:rPr>
        <w:t>р</w:t>
      </w:r>
      <w:r w:rsidRPr="002F43F2">
        <w:rPr>
          <w:rFonts w:ascii="Times New Roman" w:hAnsi="Times New Roman"/>
          <w:color w:val="000000"/>
        </w:rPr>
        <w:t xml:space="preserve">иятие иконы стихотворение Н. И. </w:t>
      </w:r>
      <w:proofErr w:type="spellStart"/>
      <w:r w:rsidRPr="002F43F2">
        <w:rPr>
          <w:rFonts w:ascii="Times New Roman" w:hAnsi="Times New Roman"/>
          <w:color w:val="000000"/>
        </w:rPr>
        <w:t>Рыленкова</w:t>
      </w:r>
      <w:proofErr w:type="spellEnd"/>
      <w:r w:rsidRPr="002F43F2">
        <w:rPr>
          <w:rFonts w:ascii="Times New Roman" w:hAnsi="Times New Roman"/>
          <w:color w:val="000000"/>
        </w:rPr>
        <w:t xml:space="preserve">? </w:t>
      </w:r>
      <w:r w:rsidRPr="002F43F2">
        <w:rPr>
          <w:rFonts w:ascii="Times New Roman" w:hAnsi="Times New Roman"/>
          <w:i/>
          <w:color w:val="000000"/>
        </w:rPr>
        <w:t>Слайд 4</w:t>
      </w:r>
    </w:p>
    <w:p w:rsidR="002F43F2" w:rsidRPr="002F43F2" w:rsidRDefault="002F43F2" w:rsidP="002F43F2">
      <w:pPr>
        <w:tabs>
          <w:tab w:val="left" w:pos="284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ФИЗМИНУТКА</w:t>
      </w:r>
    </w:p>
    <w:p w:rsidR="002F43F2" w:rsidRPr="002F43F2" w:rsidRDefault="002F43F2" w:rsidP="002F43F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F43F2">
        <w:rPr>
          <w:rFonts w:ascii="Times New Roman" w:hAnsi="Times New Roman"/>
          <w:b/>
        </w:rPr>
        <w:t xml:space="preserve">Первичное усвоение новых знаний. </w:t>
      </w:r>
      <w:r w:rsidRPr="002F43F2">
        <w:rPr>
          <w:rFonts w:ascii="Times New Roman" w:hAnsi="Times New Roman"/>
          <w:i/>
        </w:rPr>
        <w:t>(С. 84-85 учебного пособия.)</w:t>
      </w:r>
      <w:r w:rsidRPr="002F43F2">
        <w:rPr>
          <w:rFonts w:ascii="Times New Roman" w:hAnsi="Times New Roman"/>
          <w:color w:val="000000"/>
        </w:rPr>
        <w:t xml:space="preserve"> </w:t>
      </w:r>
      <w:r w:rsidRPr="002F43F2">
        <w:rPr>
          <w:rFonts w:ascii="Times New Roman" w:hAnsi="Times New Roman"/>
          <w:i/>
          <w:color w:val="000000"/>
        </w:rPr>
        <w:t>Слайд 5</w:t>
      </w:r>
    </w:p>
    <w:p w:rsidR="002F43F2" w:rsidRPr="002F43F2" w:rsidRDefault="002F43F2" w:rsidP="002F43F2">
      <w:pPr>
        <w:tabs>
          <w:tab w:val="left" w:pos="557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>Иван Алексеевич Новиков (1877—1959) — русский поэт, прозаик, драматург.</w:t>
      </w:r>
    </w:p>
    <w:p w:rsidR="002F43F2" w:rsidRPr="002F43F2" w:rsidRDefault="002F43F2" w:rsidP="002F43F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>Иван Алексеевич стал широко известен в 30-е годы XX века своими историческими романами «Пушкин в Михайловском»</w:t>
      </w:r>
      <w:r w:rsidRPr="002F43F2">
        <w:rPr>
          <w:rFonts w:ascii="Times New Roman" w:hAnsi="Times New Roman" w:cs="Times New Roman"/>
          <w:sz w:val="24"/>
          <w:szCs w:val="24"/>
        </w:rPr>
        <w:t xml:space="preserve">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(1936) и «Пушкин на юге» (1943), которые впоследствии были объединены им в ро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ман, названный «Пушкин в изгнании».</w:t>
      </w:r>
    </w:p>
    <w:p w:rsidR="002F43F2" w:rsidRPr="002F43F2" w:rsidRDefault="002F43F2" w:rsidP="002F43F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>Писатель признавался, что всю свою жизнь он мысленно был вместе с Пушкиным. Интерес к прошлому Рос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сии привёл Новикова к работе над «Словом о полку Игоре</w:t>
      </w:r>
      <w:r w:rsidRPr="002F43F2">
        <w:rPr>
          <w:rFonts w:ascii="Times New Roman" w:hAnsi="Times New Roman" w:cs="Times New Roman"/>
          <w:sz w:val="24"/>
          <w:szCs w:val="24"/>
        </w:rPr>
        <w:t>в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F43F2">
        <w:rPr>
          <w:rFonts w:ascii="Times New Roman" w:hAnsi="Times New Roman" w:cs="Times New Roman"/>
          <w:sz w:val="24"/>
          <w:szCs w:val="24"/>
        </w:rPr>
        <w:t>»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. Его перевод этого древнерусского эпического произведения счи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тается одним из лучших.</w:t>
      </w:r>
    </w:p>
    <w:p w:rsidR="002F43F2" w:rsidRPr="002F43F2" w:rsidRDefault="002F43F2" w:rsidP="002F43F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>Имя И. А. Новикова было присвоено городской библиотеке в городе Мценске Орловской области. В 1995 году здесь было</w:t>
      </w:r>
      <w:r w:rsidRPr="002F43F2">
        <w:rPr>
          <w:rFonts w:ascii="Times New Roman" w:hAnsi="Times New Roman" w:cs="Times New Roman"/>
          <w:sz w:val="24"/>
          <w:szCs w:val="24"/>
        </w:rPr>
        <w:t xml:space="preserve">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создано Новиковское общество, в которое вошли краеведы, писа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тели, художники, учителя. Их объединил интерес к литератур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ному наследию знаменитого земляка. Его строки участники об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щества используют как свой девиз: «Мы вместе дышим, думаем, поем и пьём из родника былого».</w:t>
      </w:r>
    </w:p>
    <w:p w:rsidR="002F43F2" w:rsidRPr="002F43F2" w:rsidRDefault="002F43F2" w:rsidP="002F43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>Первичная проверка понимания.</w:t>
      </w:r>
    </w:p>
    <w:p w:rsidR="002F43F2" w:rsidRPr="002F43F2" w:rsidRDefault="002F43F2" w:rsidP="002F43F2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F2">
        <w:rPr>
          <w:rFonts w:ascii="Times New Roman" w:hAnsi="Times New Roman" w:cs="Times New Roman"/>
          <w:color w:val="000000"/>
          <w:sz w:val="24"/>
          <w:szCs w:val="24"/>
        </w:rPr>
        <w:t xml:space="preserve">«Троицкая кукушка» (1912) </w:t>
      </w:r>
      <w:r w:rsidRPr="002F43F2">
        <w:rPr>
          <w:rFonts w:ascii="Times New Roman" w:hAnsi="Times New Roman" w:cs="Times New Roman"/>
          <w:sz w:val="24"/>
          <w:szCs w:val="24"/>
        </w:rPr>
        <w:t xml:space="preserve">— 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t>воздушно-невесомое повество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вание о девичьих грёзах, надеждах, предчувствиях. То, что ис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пытывает 16-летняя Лизанька Фурсанова, — даже не преддве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рие любви, а лишь предощущение тех перемен, которые ещё только должны будут произойти в её жизни. Её чувства светлы и чисты, как те охапки вишнёвых цветов, которые она в задумчи</w:t>
      </w:r>
      <w:r w:rsidRPr="002F43F2">
        <w:rPr>
          <w:rFonts w:ascii="Times New Roman" w:hAnsi="Times New Roman" w:cs="Times New Roman"/>
          <w:color w:val="000000"/>
          <w:sz w:val="24"/>
          <w:szCs w:val="24"/>
        </w:rPr>
        <w:softHyphen/>
        <w:t>вости срывает, прогуливаясь по саду.</w:t>
      </w:r>
    </w:p>
    <w:p w:rsidR="002F43F2" w:rsidRPr="002F43F2" w:rsidRDefault="002F43F2" w:rsidP="002F43F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F43F2">
        <w:rPr>
          <w:rFonts w:ascii="Times New Roman" w:hAnsi="Times New Roman"/>
          <w:b/>
        </w:rPr>
        <w:t xml:space="preserve">Чтение «Троицкая кукушка» (с. 86-95 учебного пособия). </w:t>
      </w:r>
      <w:r w:rsidRPr="002F43F2">
        <w:rPr>
          <w:rFonts w:ascii="Times New Roman" w:hAnsi="Times New Roman"/>
          <w:i/>
        </w:rPr>
        <w:t>Слайды 6-7</w:t>
      </w:r>
    </w:p>
    <w:p w:rsidR="002F43F2" w:rsidRPr="002F43F2" w:rsidRDefault="002F43F2" w:rsidP="002F43F2">
      <w:pPr>
        <w:pStyle w:val="3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3F2">
        <w:rPr>
          <w:rFonts w:ascii="Times New Roman" w:hAnsi="Times New Roman" w:cs="Times New Roman"/>
          <w:b/>
          <w:sz w:val="24"/>
          <w:szCs w:val="24"/>
        </w:rPr>
        <w:t>Первичное закрепление. Размышляем над прочитанным.</w:t>
      </w:r>
    </w:p>
    <w:p w:rsidR="002F43F2" w:rsidRPr="002F43F2" w:rsidRDefault="002F43F2" w:rsidP="002F43F2">
      <w:pPr>
        <w:pStyle w:val="30"/>
        <w:numPr>
          <w:ilvl w:val="0"/>
          <w:numId w:val="8"/>
        </w:numPr>
        <w:shd w:val="clear" w:color="auto" w:fill="auto"/>
        <w:tabs>
          <w:tab w:val="left" w:pos="1170"/>
        </w:tabs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Почему рассказ называется «Троицкая кукушка»? О нём в нём го</w:t>
      </w:r>
      <w:r w:rsidRPr="002F43F2">
        <w:rPr>
          <w:rFonts w:ascii="Times New Roman" w:hAnsi="Times New Roman" w:cs="Times New Roman"/>
          <w:sz w:val="24"/>
          <w:szCs w:val="24"/>
        </w:rPr>
        <w:softHyphen/>
        <w:t>ворится? Каким настроением он наполнен? Какие тексты о Троице, прочитанные вами в этом разделе, могут помочь в понимании сюжета рассказа, смысла происходящих в нём событий?</w:t>
      </w:r>
    </w:p>
    <w:p w:rsidR="002F43F2" w:rsidRPr="002F43F2" w:rsidRDefault="002F43F2" w:rsidP="002F43F2">
      <w:pPr>
        <w:pStyle w:val="30"/>
        <w:numPr>
          <w:ilvl w:val="0"/>
          <w:numId w:val="8"/>
        </w:numPr>
        <w:shd w:val="clear" w:color="auto" w:fill="auto"/>
        <w:tabs>
          <w:tab w:val="left" w:pos="820"/>
        </w:tabs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Какой вы видите главную героиню? Опишите её. Что испытывает Лизанька Фурсова в начале рассказа?</w:t>
      </w:r>
    </w:p>
    <w:p w:rsidR="002F43F2" w:rsidRPr="002F43F2" w:rsidRDefault="002F43F2" w:rsidP="002F43F2">
      <w:pPr>
        <w:pStyle w:val="30"/>
        <w:numPr>
          <w:ilvl w:val="0"/>
          <w:numId w:val="8"/>
        </w:numPr>
        <w:shd w:val="clear" w:color="auto" w:fill="auto"/>
        <w:tabs>
          <w:tab w:val="left" w:pos="1246"/>
        </w:tabs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Каково отношение автора к Лизе? В чём оно проявляется?</w:t>
      </w:r>
    </w:p>
    <w:p w:rsidR="002F43F2" w:rsidRPr="002F43F2" w:rsidRDefault="002F43F2" w:rsidP="002F43F2">
      <w:pPr>
        <w:pStyle w:val="30"/>
        <w:numPr>
          <w:ilvl w:val="0"/>
          <w:numId w:val="8"/>
        </w:numPr>
        <w:shd w:val="clear" w:color="auto" w:fill="auto"/>
        <w:tabs>
          <w:tab w:val="left" w:pos="1179"/>
        </w:tabs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F43F2">
        <w:rPr>
          <w:rFonts w:ascii="Times New Roman" w:hAnsi="Times New Roman" w:cs="Times New Roman"/>
          <w:sz w:val="24"/>
          <w:szCs w:val="24"/>
        </w:rPr>
        <w:t>Что изменилось в душе девушки после встречи с молодым Рамен</w:t>
      </w:r>
      <w:r w:rsidRPr="002F43F2">
        <w:rPr>
          <w:rFonts w:ascii="Times New Roman" w:hAnsi="Times New Roman" w:cs="Times New Roman"/>
          <w:sz w:val="24"/>
          <w:szCs w:val="24"/>
        </w:rPr>
        <w:softHyphen/>
        <w:t>ским?</w:t>
      </w:r>
    </w:p>
    <w:p w:rsidR="002F43F2" w:rsidRPr="002F43F2" w:rsidRDefault="002F43F2" w:rsidP="002F43F2">
      <w:pPr>
        <w:pStyle w:val="a5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2F43F2">
        <w:rPr>
          <w:rFonts w:ascii="Times New Roman" w:hAnsi="Times New Roman"/>
        </w:rPr>
        <w:t>Каким образом в рассказе показана связь между Троицыным днём и душевным волнением молодой девушки? Как относится главная героиня к миру природы?</w:t>
      </w:r>
    </w:p>
    <w:p w:rsidR="002F43F2" w:rsidRPr="002F43F2" w:rsidRDefault="002F43F2" w:rsidP="002F43F2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F43F2">
        <w:rPr>
          <w:rFonts w:ascii="Times New Roman" w:eastAsia="Times New Roman" w:hAnsi="Times New Roman"/>
          <w:b/>
          <w:bCs/>
          <w:lang w:eastAsia="ru-RU"/>
        </w:rPr>
        <w:t>Подведение итогов урока. Рефлексия.</w:t>
      </w:r>
    </w:p>
    <w:p w:rsidR="002F43F2" w:rsidRPr="002F43F2" w:rsidRDefault="002F43F2" w:rsidP="002F43F2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</w:rPr>
      </w:pPr>
      <w:r w:rsidRPr="002F43F2">
        <w:rPr>
          <w:color w:val="000000"/>
        </w:rPr>
        <w:t>Накануне Дня Святой Троицы в церквях совершается всенощное бдение. В сам праздник Троицы в православных храмах совершается одна из самых торжественных и красивых служб в году. После литургии служится великая вечерня, прославляющая сошествие Святого Духа, и читаются три молитвы с коленопреклонением священнослужителей и прихожан. Так завершается послепасхальный период, во время которого в храмах не совершается коленопреклонений и земных поклонов.</w:t>
      </w:r>
    </w:p>
    <w:p w:rsidR="002F43F2" w:rsidRPr="002F43F2" w:rsidRDefault="002F43F2" w:rsidP="002F43F2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</w:rPr>
      </w:pPr>
      <w:r w:rsidRPr="002F43F2">
        <w:rPr>
          <w:color w:val="000000"/>
        </w:rPr>
        <w:t xml:space="preserve">На Троицу есть обычай украшать храмы ветвями и травой, которые символизируют обновление людей благодаря Святому Духу. Священники надевают </w:t>
      </w:r>
      <w:proofErr w:type="spellStart"/>
      <w:r w:rsidRPr="002F43F2">
        <w:rPr>
          <w:color w:val="000000"/>
        </w:rPr>
        <w:t>зеленые</w:t>
      </w:r>
      <w:proofErr w:type="spellEnd"/>
      <w:r w:rsidRPr="002F43F2">
        <w:rPr>
          <w:color w:val="000000"/>
        </w:rPr>
        <w:t xml:space="preserve"> одежды. </w:t>
      </w:r>
      <w:proofErr w:type="spellStart"/>
      <w:r w:rsidRPr="002F43F2">
        <w:rPr>
          <w:color w:val="000000"/>
        </w:rPr>
        <w:t>Зеленый</w:t>
      </w:r>
      <w:proofErr w:type="spellEnd"/>
      <w:r w:rsidRPr="002F43F2">
        <w:rPr>
          <w:color w:val="000000"/>
        </w:rPr>
        <w:t xml:space="preserve"> символизирует животворящую и обновляющую силу Святого Духа.</w:t>
      </w:r>
    </w:p>
    <w:p w:rsidR="002F43F2" w:rsidRPr="002F43F2" w:rsidRDefault="002F43F2" w:rsidP="002F43F2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</w:rPr>
      </w:pPr>
      <w:r w:rsidRPr="002F43F2">
        <w:rPr>
          <w:color w:val="000000"/>
        </w:rPr>
        <w:lastRenderedPageBreak/>
        <w:t xml:space="preserve">На следующий день после Троицы отмечается Духов день, который </w:t>
      </w:r>
      <w:proofErr w:type="spellStart"/>
      <w:r w:rsidRPr="002F43F2">
        <w:rPr>
          <w:color w:val="000000"/>
        </w:rPr>
        <w:t>посвящен</w:t>
      </w:r>
      <w:proofErr w:type="spellEnd"/>
      <w:r w:rsidRPr="002F43F2">
        <w:rPr>
          <w:color w:val="000000"/>
        </w:rPr>
        <w:t xml:space="preserve"> прославлению Святого Духа.</w:t>
      </w:r>
    </w:p>
    <w:p w:rsidR="002F43F2" w:rsidRPr="002F43F2" w:rsidRDefault="002F43F2" w:rsidP="002F43F2">
      <w:pPr>
        <w:pStyle w:val="a3"/>
        <w:shd w:val="clear" w:color="auto" w:fill="FFFFFF"/>
        <w:spacing w:before="0" w:beforeAutospacing="0" w:after="0" w:afterAutospacing="0"/>
        <w:ind w:firstLine="510"/>
        <w:jc w:val="center"/>
      </w:pPr>
      <w:r w:rsidRPr="002F43F2">
        <w:t xml:space="preserve">(Ресурс: </w:t>
      </w:r>
      <w:hyperlink r:id="rId5" w:history="1">
        <w:r w:rsidRPr="002F43F2">
          <w:rPr>
            <w:rStyle w:val="a4"/>
          </w:rPr>
          <w:t>https://tass.ru/obschestvo/11652269</w:t>
        </w:r>
      </w:hyperlink>
      <w:r w:rsidRPr="002F43F2">
        <w:t>)</w:t>
      </w:r>
    </w:p>
    <w:p w:rsidR="002F43F2" w:rsidRPr="002F43F2" w:rsidRDefault="002F43F2" w:rsidP="002F43F2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4"/>
          <w:rFonts w:ascii="Times New Roman" w:hAnsi="Times New Roman"/>
          <w:b/>
          <w:color w:val="auto"/>
          <w:u w:val="none"/>
        </w:rPr>
      </w:pPr>
      <w:r w:rsidRPr="002F43F2">
        <w:rPr>
          <w:rFonts w:ascii="Times New Roman" w:hAnsi="Times New Roman"/>
          <w:b/>
        </w:rPr>
        <w:t xml:space="preserve">Домашнее задание. </w:t>
      </w:r>
      <w:r w:rsidRPr="002F43F2">
        <w:rPr>
          <w:rFonts w:ascii="Times New Roman" w:eastAsia="Times New Roman" w:hAnsi="Times New Roman"/>
          <w:kern w:val="36"/>
        </w:rPr>
        <w:t>Без задания.</w:t>
      </w:r>
    </w:p>
    <w:p w:rsidR="001A1CF7" w:rsidRPr="002F43F2" w:rsidRDefault="001A1CF7" w:rsidP="002F4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CF7" w:rsidRPr="002F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868"/>
    <w:multiLevelType w:val="hybridMultilevel"/>
    <w:tmpl w:val="709686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922659F"/>
    <w:multiLevelType w:val="hybridMultilevel"/>
    <w:tmpl w:val="B6E88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07E67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36E58"/>
    <w:multiLevelType w:val="hybridMultilevel"/>
    <w:tmpl w:val="F490BA4A"/>
    <w:lvl w:ilvl="0" w:tplc="19C04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E1051"/>
    <w:multiLevelType w:val="hybridMultilevel"/>
    <w:tmpl w:val="70C6C5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946B1"/>
    <w:multiLevelType w:val="hybridMultilevel"/>
    <w:tmpl w:val="498C1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03BCC"/>
    <w:multiLevelType w:val="hybridMultilevel"/>
    <w:tmpl w:val="02C22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F2"/>
    <w:rsid w:val="001A1CF7"/>
    <w:rsid w:val="002F43F2"/>
    <w:rsid w:val="008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799B-74F3-4BE5-B4D7-991D1584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F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F43F2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2F43F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2F43F2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3F2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22">
    <w:name w:val="Заголовок №2 (2)_"/>
    <w:basedOn w:val="a0"/>
    <w:link w:val="220"/>
    <w:rsid w:val="002F43F2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105pt">
    <w:name w:val="Основной текст + 10;5 pt"/>
    <w:basedOn w:val="a0"/>
    <w:rsid w:val="002F43F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20">
    <w:name w:val="Заголовок №2 (2)"/>
    <w:basedOn w:val="a"/>
    <w:link w:val="22"/>
    <w:rsid w:val="002F43F2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Georgia14pt0pt">
    <w:name w:val="Основной текст + Georgia;14 pt;Интервал 0 pt"/>
    <w:basedOn w:val="a0"/>
    <w:rsid w:val="002F43F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3-1pt">
    <w:name w:val="Основной текст (3) + Интервал -1 pt"/>
    <w:basedOn w:val="3"/>
    <w:rsid w:val="002F43F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ss.ru/obschestvo/11652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7354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2021-10-23T11:51:00Z</dcterms:created>
  <dcterms:modified xsi:type="dcterms:W3CDTF">2021-10-23T11:53:00Z</dcterms:modified>
</cp:coreProperties>
</file>