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20"/>
        <w:tblW w:w="15485" w:type="dxa"/>
        <w:tblLayout w:type="fixed"/>
        <w:tblLook w:val="04A0" w:firstRow="1" w:lastRow="0" w:firstColumn="1" w:lastColumn="0" w:noHBand="0" w:noVBand="1"/>
      </w:tblPr>
      <w:tblGrid>
        <w:gridCol w:w="877"/>
        <w:gridCol w:w="2856"/>
        <w:gridCol w:w="1238"/>
        <w:gridCol w:w="853"/>
        <w:gridCol w:w="863"/>
        <w:gridCol w:w="1378"/>
        <w:gridCol w:w="1527"/>
        <w:gridCol w:w="953"/>
        <w:gridCol w:w="953"/>
        <w:gridCol w:w="953"/>
        <w:gridCol w:w="639"/>
        <w:gridCol w:w="721"/>
        <w:gridCol w:w="796"/>
        <w:gridCol w:w="878"/>
      </w:tblGrid>
      <w:tr w:rsidR="00905168" w:rsidRPr="00905168" w:rsidTr="00905168">
        <w:trPr>
          <w:trHeight w:val="12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рец+A1:N32.</w:t>
            </w:r>
          </w:p>
        </w:tc>
        <w:tc>
          <w:tcPr>
            <w:tcW w:w="28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309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49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3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905168" w:rsidRPr="00905168" w:rsidTr="00905168">
        <w:trPr>
          <w:trHeight w:val="315"/>
        </w:trPr>
        <w:tc>
          <w:tcPr>
            <w:tcW w:w="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5168" w:rsidRPr="00905168" w:rsidTr="00905168">
        <w:trPr>
          <w:trHeight w:val="37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10.апр</w:t>
            </w:r>
          </w:p>
        </w:tc>
      </w:tr>
      <w:tr w:rsidR="00905168" w:rsidRPr="00905168" w:rsidTr="00905168">
        <w:trPr>
          <w:trHeight w:val="39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харчо с курицей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/ 45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89,36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куриная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108,04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723,70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234,23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133,72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361,93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21,00</w:t>
            </w:r>
          </w:p>
        </w:tc>
      </w:tr>
      <w:tr w:rsidR="00905168" w:rsidRPr="00905168" w:rsidTr="00905168">
        <w:trPr>
          <w:trHeight w:val="315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168" w:rsidRPr="00905168" w:rsidTr="00905168">
        <w:trPr>
          <w:trHeight w:val="40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60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со сметаной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с повидлом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Повидло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Яйцо вареное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83,76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485,56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188,40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165,08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905168" w:rsidRPr="00905168" w:rsidRDefault="00905168" w:rsidP="0090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5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17,00</w:t>
            </w:r>
          </w:p>
        </w:tc>
      </w:tr>
    </w:tbl>
    <w:p w:rsidR="00905168" w:rsidRDefault="00905168"/>
    <w:tbl>
      <w:tblPr>
        <w:tblStyle w:val="a7"/>
        <w:tblpPr w:leftFromText="180" w:rightFromText="180" w:vertAnchor="text" w:horzAnchor="margin" w:tblpXSpec="center" w:tblpY="-335"/>
        <w:tblW w:w="16315" w:type="dxa"/>
        <w:tblLook w:val="04A0" w:firstRow="1" w:lastRow="0" w:firstColumn="1" w:lastColumn="0" w:noHBand="0" w:noVBand="1"/>
      </w:tblPr>
      <w:tblGrid>
        <w:gridCol w:w="616"/>
        <w:gridCol w:w="4089"/>
        <w:gridCol w:w="975"/>
        <w:gridCol w:w="922"/>
        <w:gridCol w:w="920"/>
        <w:gridCol w:w="1174"/>
        <w:gridCol w:w="1275"/>
        <w:gridCol w:w="954"/>
        <w:gridCol w:w="954"/>
        <w:gridCol w:w="954"/>
        <w:gridCol w:w="887"/>
        <w:gridCol w:w="821"/>
        <w:gridCol w:w="887"/>
        <w:gridCol w:w="887"/>
      </w:tblGrid>
      <w:tr w:rsidR="00905168" w:rsidRPr="00905168" w:rsidTr="00905168">
        <w:trPr>
          <w:trHeight w:val="870"/>
        </w:trPr>
        <w:tc>
          <w:tcPr>
            <w:tcW w:w="616" w:type="dxa"/>
            <w:hideMark/>
          </w:tcPr>
          <w:p w:rsidR="00905168" w:rsidRPr="00905168" w:rsidRDefault="00905168" w:rsidP="00905168">
            <w:r w:rsidRPr="00905168">
              <w:lastRenderedPageBreak/>
              <w:t xml:space="preserve">№ </w:t>
            </w:r>
            <w:proofErr w:type="spellStart"/>
            <w:r w:rsidRPr="00905168">
              <w:t>рец</w:t>
            </w:r>
            <w:proofErr w:type="spellEnd"/>
            <w:r w:rsidRPr="00905168">
              <w:t>.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 xml:space="preserve">Наименование блюда 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Масса, г</w:t>
            </w:r>
          </w:p>
        </w:tc>
        <w:tc>
          <w:tcPr>
            <w:tcW w:w="3016" w:type="dxa"/>
            <w:gridSpan w:val="3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Пищевые вещества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proofErr w:type="spellStart"/>
            <w:r w:rsidRPr="00905168">
              <w:rPr>
                <w:b/>
                <w:bCs/>
              </w:rPr>
              <w:t>Энерг</w:t>
            </w:r>
            <w:proofErr w:type="spellEnd"/>
            <w:r w:rsidRPr="00905168">
              <w:rPr>
                <w:b/>
                <w:bCs/>
              </w:rPr>
              <w:t xml:space="preserve">. ценность, ккал      </w:t>
            </w:r>
          </w:p>
        </w:tc>
        <w:tc>
          <w:tcPr>
            <w:tcW w:w="3749" w:type="dxa"/>
            <w:gridSpan w:val="4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Минер. вещества, мг</w:t>
            </w:r>
          </w:p>
        </w:tc>
        <w:tc>
          <w:tcPr>
            <w:tcW w:w="2595" w:type="dxa"/>
            <w:gridSpan w:val="3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 xml:space="preserve">Витамины, мг </w:t>
            </w:r>
          </w:p>
        </w:tc>
      </w:tr>
      <w:tr w:rsidR="00905168" w:rsidRPr="00905168" w:rsidTr="00905168">
        <w:trPr>
          <w:trHeight w:val="450"/>
        </w:trPr>
        <w:tc>
          <w:tcPr>
            <w:tcW w:w="616" w:type="dxa"/>
            <w:vMerge w:val="restart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4089" w:type="dxa"/>
            <w:vMerge w:val="restart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75" w:type="dxa"/>
            <w:vMerge w:val="restart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vMerge w:val="restart"/>
            <w:hideMark/>
          </w:tcPr>
          <w:p w:rsidR="00905168" w:rsidRPr="00905168" w:rsidRDefault="00905168" w:rsidP="00905168">
            <w:r w:rsidRPr="00905168">
              <w:t>Белки</w:t>
            </w:r>
          </w:p>
        </w:tc>
        <w:tc>
          <w:tcPr>
            <w:tcW w:w="920" w:type="dxa"/>
            <w:vMerge w:val="restart"/>
            <w:hideMark/>
          </w:tcPr>
          <w:p w:rsidR="00905168" w:rsidRPr="00905168" w:rsidRDefault="00905168" w:rsidP="00905168">
            <w:r w:rsidRPr="00905168">
              <w:t>Жиры</w:t>
            </w:r>
          </w:p>
        </w:tc>
        <w:tc>
          <w:tcPr>
            <w:tcW w:w="1174" w:type="dxa"/>
            <w:vMerge w:val="restart"/>
            <w:hideMark/>
          </w:tcPr>
          <w:p w:rsidR="00905168" w:rsidRPr="00905168" w:rsidRDefault="00905168" w:rsidP="00905168">
            <w:r w:rsidRPr="00905168">
              <w:t>Углеводы</w:t>
            </w:r>
          </w:p>
        </w:tc>
        <w:tc>
          <w:tcPr>
            <w:tcW w:w="1275" w:type="dxa"/>
            <w:vMerge w:val="restart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vMerge w:val="restart"/>
            <w:hideMark/>
          </w:tcPr>
          <w:p w:rsidR="00905168" w:rsidRPr="00905168" w:rsidRDefault="00905168" w:rsidP="00905168">
            <w:proofErr w:type="spellStart"/>
            <w:r w:rsidRPr="00905168">
              <w:t>Са</w:t>
            </w:r>
            <w:proofErr w:type="spellEnd"/>
          </w:p>
        </w:tc>
        <w:tc>
          <w:tcPr>
            <w:tcW w:w="954" w:type="dxa"/>
            <w:vMerge w:val="restart"/>
            <w:hideMark/>
          </w:tcPr>
          <w:p w:rsidR="00905168" w:rsidRPr="00905168" w:rsidRDefault="00905168" w:rsidP="00905168">
            <w:proofErr w:type="spellStart"/>
            <w:r w:rsidRPr="00905168">
              <w:t>Mg</w:t>
            </w:r>
            <w:proofErr w:type="spellEnd"/>
          </w:p>
        </w:tc>
        <w:tc>
          <w:tcPr>
            <w:tcW w:w="954" w:type="dxa"/>
            <w:vMerge w:val="restart"/>
            <w:hideMark/>
          </w:tcPr>
          <w:p w:rsidR="00905168" w:rsidRPr="00905168" w:rsidRDefault="00905168" w:rsidP="00905168">
            <w:r w:rsidRPr="00905168">
              <w:t>Р</w:t>
            </w:r>
          </w:p>
        </w:tc>
        <w:tc>
          <w:tcPr>
            <w:tcW w:w="887" w:type="dxa"/>
            <w:vMerge w:val="restart"/>
            <w:hideMark/>
          </w:tcPr>
          <w:p w:rsidR="00905168" w:rsidRPr="00905168" w:rsidRDefault="00905168" w:rsidP="00905168">
            <w:proofErr w:type="spellStart"/>
            <w:r w:rsidRPr="00905168">
              <w:t>Fe</w:t>
            </w:r>
            <w:proofErr w:type="spellEnd"/>
          </w:p>
        </w:tc>
        <w:tc>
          <w:tcPr>
            <w:tcW w:w="821" w:type="dxa"/>
            <w:vMerge w:val="restart"/>
            <w:hideMark/>
          </w:tcPr>
          <w:p w:rsidR="00905168" w:rsidRPr="00905168" w:rsidRDefault="00905168" w:rsidP="00905168">
            <w:r w:rsidRPr="00905168">
              <w:t>В1</w:t>
            </w:r>
          </w:p>
        </w:tc>
        <w:tc>
          <w:tcPr>
            <w:tcW w:w="887" w:type="dxa"/>
            <w:vMerge w:val="restart"/>
            <w:hideMark/>
          </w:tcPr>
          <w:p w:rsidR="00905168" w:rsidRPr="00905168" w:rsidRDefault="00905168" w:rsidP="00905168">
            <w:r w:rsidRPr="00905168">
              <w:t>С</w:t>
            </w:r>
          </w:p>
        </w:tc>
        <w:tc>
          <w:tcPr>
            <w:tcW w:w="887" w:type="dxa"/>
            <w:vMerge w:val="restart"/>
            <w:hideMark/>
          </w:tcPr>
          <w:p w:rsidR="00905168" w:rsidRPr="00905168" w:rsidRDefault="00905168" w:rsidP="00905168">
            <w:r w:rsidRPr="00905168">
              <w:t>А</w:t>
            </w:r>
          </w:p>
        </w:tc>
      </w:tr>
      <w:tr w:rsidR="00905168" w:rsidRPr="00905168" w:rsidTr="00905168">
        <w:trPr>
          <w:trHeight w:val="450"/>
        </w:trPr>
        <w:tc>
          <w:tcPr>
            <w:tcW w:w="616" w:type="dxa"/>
            <w:vMerge/>
            <w:hideMark/>
          </w:tcPr>
          <w:p w:rsidR="00905168" w:rsidRPr="00905168" w:rsidRDefault="00905168" w:rsidP="00905168"/>
        </w:tc>
        <w:tc>
          <w:tcPr>
            <w:tcW w:w="4089" w:type="dxa"/>
            <w:vMerge/>
            <w:hideMark/>
          </w:tcPr>
          <w:p w:rsidR="00905168" w:rsidRPr="00905168" w:rsidRDefault="00905168" w:rsidP="00905168"/>
        </w:tc>
        <w:tc>
          <w:tcPr>
            <w:tcW w:w="975" w:type="dxa"/>
            <w:vMerge/>
            <w:hideMark/>
          </w:tcPr>
          <w:p w:rsidR="00905168" w:rsidRPr="00905168" w:rsidRDefault="00905168" w:rsidP="00905168"/>
        </w:tc>
        <w:tc>
          <w:tcPr>
            <w:tcW w:w="922" w:type="dxa"/>
            <w:vMerge/>
            <w:hideMark/>
          </w:tcPr>
          <w:p w:rsidR="00905168" w:rsidRPr="00905168" w:rsidRDefault="00905168" w:rsidP="00905168"/>
        </w:tc>
        <w:tc>
          <w:tcPr>
            <w:tcW w:w="920" w:type="dxa"/>
            <w:vMerge/>
            <w:hideMark/>
          </w:tcPr>
          <w:p w:rsidR="00905168" w:rsidRPr="00905168" w:rsidRDefault="00905168" w:rsidP="00905168"/>
        </w:tc>
        <w:tc>
          <w:tcPr>
            <w:tcW w:w="1174" w:type="dxa"/>
            <w:vMerge/>
            <w:hideMark/>
          </w:tcPr>
          <w:p w:rsidR="00905168" w:rsidRPr="00905168" w:rsidRDefault="00905168" w:rsidP="00905168"/>
        </w:tc>
        <w:tc>
          <w:tcPr>
            <w:tcW w:w="1275" w:type="dxa"/>
            <w:vMerge/>
            <w:hideMark/>
          </w:tcPr>
          <w:p w:rsidR="00905168" w:rsidRPr="00905168" w:rsidRDefault="00905168" w:rsidP="00905168"/>
        </w:tc>
        <w:tc>
          <w:tcPr>
            <w:tcW w:w="954" w:type="dxa"/>
            <w:vMerge/>
            <w:hideMark/>
          </w:tcPr>
          <w:p w:rsidR="00905168" w:rsidRPr="00905168" w:rsidRDefault="00905168" w:rsidP="00905168"/>
        </w:tc>
        <w:tc>
          <w:tcPr>
            <w:tcW w:w="954" w:type="dxa"/>
            <w:vMerge/>
            <w:hideMark/>
          </w:tcPr>
          <w:p w:rsidR="00905168" w:rsidRPr="00905168" w:rsidRDefault="00905168" w:rsidP="00905168"/>
        </w:tc>
        <w:tc>
          <w:tcPr>
            <w:tcW w:w="954" w:type="dxa"/>
            <w:vMerge/>
            <w:hideMark/>
          </w:tcPr>
          <w:p w:rsidR="00905168" w:rsidRPr="00905168" w:rsidRDefault="00905168" w:rsidP="00905168"/>
        </w:tc>
        <w:tc>
          <w:tcPr>
            <w:tcW w:w="887" w:type="dxa"/>
            <w:vMerge/>
            <w:hideMark/>
          </w:tcPr>
          <w:p w:rsidR="00905168" w:rsidRPr="00905168" w:rsidRDefault="00905168" w:rsidP="00905168"/>
        </w:tc>
        <w:tc>
          <w:tcPr>
            <w:tcW w:w="821" w:type="dxa"/>
            <w:vMerge/>
            <w:hideMark/>
          </w:tcPr>
          <w:p w:rsidR="00905168" w:rsidRPr="00905168" w:rsidRDefault="00905168" w:rsidP="00905168"/>
        </w:tc>
        <w:tc>
          <w:tcPr>
            <w:tcW w:w="887" w:type="dxa"/>
            <w:vMerge/>
            <w:hideMark/>
          </w:tcPr>
          <w:p w:rsidR="00905168" w:rsidRPr="00905168" w:rsidRDefault="00905168" w:rsidP="00905168"/>
        </w:tc>
        <w:tc>
          <w:tcPr>
            <w:tcW w:w="887" w:type="dxa"/>
            <w:vMerge/>
            <w:hideMark/>
          </w:tcPr>
          <w:p w:rsidR="00905168" w:rsidRPr="00905168" w:rsidRDefault="00905168" w:rsidP="00905168"/>
        </w:tc>
      </w:tr>
      <w:tr w:rsidR="00905168" w:rsidRPr="00905168" w:rsidTr="00905168">
        <w:trPr>
          <w:trHeight w:val="375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5699" w:type="dxa"/>
            <w:gridSpan w:val="13"/>
            <w:hideMark/>
          </w:tcPr>
          <w:p w:rsidR="00905168" w:rsidRPr="00905168" w:rsidRDefault="00905168" w:rsidP="00905168">
            <w:r w:rsidRPr="00905168">
              <w:t>09.апр</w:t>
            </w:r>
          </w:p>
        </w:tc>
      </w:tr>
      <w:tr w:rsidR="00905168" w:rsidRPr="00905168" w:rsidTr="00905168">
        <w:trPr>
          <w:trHeight w:val="398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5277" w:type="dxa"/>
            <w:gridSpan w:val="5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Обед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34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Суп крестьянский с ячневой крупой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220,00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4,79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6,03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8,3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91,2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32,07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5,42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34,98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0,30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0,06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0,03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1,02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 xml:space="preserve">Рис </w:t>
            </w:r>
            <w:proofErr w:type="spellStart"/>
            <w:r w:rsidRPr="00905168">
              <w:t>рыссыпчатый</w:t>
            </w:r>
            <w:proofErr w:type="spellEnd"/>
            <w:r w:rsidRPr="00905168">
              <w:t xml:space="preserve"> 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150,00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5,82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4,30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22,30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185,60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93,84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76,81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261,39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2,39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0,39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0,09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7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Тефтели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65,00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7,78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7,21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7,85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114,38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21,88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 xml:space="preserve">16,0 6 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83,19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0,75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0,05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0,08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14,38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18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 xml:space="preserve">Компот из сухофруктов 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200,00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0,70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-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8,62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94,20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30,86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17,22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21,59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0,53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0,03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0,70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-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21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 xml:space="preserve">Винегрет овощной 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60,00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0,82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5,36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5,06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35,20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13,92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12,45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26,98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0,51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0,04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6,15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Хлеб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60,00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5,76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0,70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29,23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162,24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6,30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6,70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30,50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1,40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0,10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Яблоко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117,00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0,40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0,40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9,80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28,50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10,00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9,00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4,40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0,06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20,00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 xml:space="preserve">Пряник 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45,00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15,24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2,00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19,84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68,90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Итого на 1 день: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41,31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26,00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111,00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780,22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208,87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118,60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467,63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10,28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0,73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26,96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15,49</w:t>
            </w:r>
          </w:p>
        </w:tc>
      </w:tr>
      <w:tr w:rsidR="00905168" w:rsidRPr="00905168" w:rsidTr="00905168">
        <w:trPr>
          <w:trHeight w:val="315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/>
        </w:tc>
        <w:tc>
          <w:tcPr>
            <w:tcW w:w="975" w:type="dxa"/>
            <w:noWrap/>
            <w:hideMark/>
          </w:tcPr>
          <w:p w:rsidR="00905168" w:rsidRPr="00905168" w:rsidRDefault="00905168" w:rsidP="00905168"/>
        </w:tc>
        <w:tc>
          <w:tcPr>
            <w:tcW w:w="922" w:type="dxa"/>
            <w:noWrap/>
            <w:hideMark/>
          </w:tcPr>
          <w:p w:rsidR="00905168" w:rsidRPr="00905168" w:rsidRDefault="00905168" w:rsidP="00905168"/>
        </w:tc>
        <w:tc>
          <w:tcPr>
            <w:tcW w:w="920" w:type="dxa"/>
            <w:noWrap/>
            <w:hideMark/>
          </w:tcPr>
          <w:p w:rsidR="00905168" w:rsidRPr="00905168" w:rsidRDefault="00905168" w:rsidP="00905168"/>
        </w:tc>
        <w:tc>
          <w:tcPr>
            <w:tcW w:w="1174" w:type="dxa"/>
            <w:noWrap/>
            <w:hideMark/>
          </w:tcPr>
          <w:p w:rsidR="00905168" w:rsidRPr="00905168" w:rsidRDefault="00905168" w:rsidP="00905168"/>
        </w:tc>
        <w:tc>
          <w:tcPr>
            <w:tcW w:w="1275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21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</w:tr>
      <w:tr w:rsidR="00905168" w:rsidRPr="00905168" w:rsidTr="00905168">
        <w:trPr>
          <w:trHeight w:val="405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5699" w:type="dxa"/>
            <w:gridSpan w:val="13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Завтрак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6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Сосиска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51,00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10,20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13,25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7,21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132,20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12,00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10,00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79,50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0,90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0,02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3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Омлет натуральный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150,00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12,27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2,85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9,63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180,56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114,20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19,50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260,50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2,94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0,10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0,25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0,20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 xml:space="preserve">Кукуруза </w:t>
            </w:r>
            <w:proofErr w:type="spellStart"/>
            <w:r w:rsidRPr="00905168">
              <w:t>консервированая</w:t>
            </w:r>
            <w:proofErr w:type="spellEnd"/>
            <w:r w:rsidRPr="00905168">
              <w:t xml:space="preserve"> 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/>
        </w:tc>
        <w:tc>
          <w:tcPr>
            <w:tcW w:w="922" w:type="dxa"/>
            <w:noWrap/>
            <w:hideMark/>
          </w:tcPr>
          <w:p w:rsidR="00905168" w:rsidRPr="00905168" w:rsidRDefault="00905168" w:rsidP="00905168"/>
        </w:tc>
        <w:tc>
          <w:tcPr>
            <w:tcW w:w="920" w:type="dxa"/>
            <w:noWrap/>
            <w:hideMark/>
          </w:tcPr>
          <w:p w:rsidR="00905168" w:rsidRPr="00905168" w:rsidRDefault="00905168" w:rsidP="00905168"/>
        </w:tc>
        <w:tc>
          <w:tcPr>
            <w:tcW w:w="1174" w:type="dxa"/>
            <w:noWrap/>
            <w:hideMark/>
          </w:tcPr>
          <w:p w:rsidR="00905168" w:rsidRPr="00905168" w:rsidRDefault="00905168" w:rsidP="00905168"/>
        </w:tc>
        <w:tc>
          <w:tcPr>
            <w:tcW w:w="1275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21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Хлеб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60,00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5,76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0,70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29,23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162,24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6,30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6,70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30,50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1,40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0,10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Сок с мякотью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200,00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1,01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17,30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76,00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5,00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0,20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4,00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>
            <w:r w:rsidRPr="00905168">
              <w:t>Печенье</w:t>
            </w:r>
          </w:p>
        </w:tc>
        <w:tc>
          <w:tcPr>
            <w:tcW w:w="975" w:type="dxa"/>
            <w:noWrap/>
            <w:hideMark/>
          </w:tcPr>
          <w:p w:rsidR="00905168" w:rsidRPr="00905168" w:rsidRDefault="00905168" w:rsidP="00905168">
            <w:r w:rsidRPr="00905168">
              <w:t>48,00</w:t>
            </w:r>
          </w:p>
        </w:tc>
        <w:tc>
          <w:tcPr>
            <w:tcW w:w="922" w:type="dxa"/>
            <w:noWrap/>
            <w:hideMark/>
          </w:tcPr>
          <w:p w:rsidR="00905168" w:rsidRPr="00905168" w:rsidRDefault="00905168" w:rsidP="00905168">
            <w:r w:rsidRPr="00905168">
              <w:t>3,07</w:t>
            </w:r>
          </w:p>
        </w:tc>
        <w:tc>
          <w:tcPr>
            <w:tcW w:w="920" w:type="dxa"/>
            <w:noWrap/>
            <w:hideMark/>
          </w:tcPr>
          <w:p w:rsidR="00905168" w:rsidRPr="00905168" w:rsidRDefault="00905168" w:rsidP="00905168">
            <w:r w:rsidRPr="00905168">
              <w:t>1,82</w:t>
            </w:r>
          </w:p>
        </w:tc>
        <w:tc>
          <w:tcPr>
            <w:tcW w:w="1174" w:type="dxa"/>
            <w:noWrap/>
            <w:hideMark/>
          </w:tcPr>
          <w:p w:rsidR="00905168" w:rsidRPr="00905168" w:rsidRDefault="00905168" w:rsidP="00905168">
            <w:r w:rsidRPr="00905168">
              <w:t>30,00</w:t>
            </w:r>
          </w:p>
        </w:tc>
        <w:tc>
          <w:tcPr>
            <w:tcW w:w="1275" w:type="dxa"/>
            <w:noWrap/>
            <w:hideMark/>
          </w:tcPr>
          <w:p w:rsidR="00905168" w:rsidRPr="00905168" w:rsidRDefault="00905168" w:rsidP="00905168">
            <w:r w:rsidRPr="00905168">
              <w:t>60,10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954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21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  <w:tc>
          <w:tcPr>
            <w:tcW w:w="887" w:type="dxa"/>
            <w:noWrap/>
            <w:hideMark/>
          </w:tcPr>
          <w:p w:rsidR="00905168" w:rsidRPr="00905168" w:rsidRDefault="00905168" w:rsidP="00905168">
            <w:r w:rsidRPr="00905168">
              <w:t>0,00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 </w:t>
            </w:r>
          </w:p>
        </w:tc>
        <w:tc>
          <w:tcPr>
            <w:tcW w:w="4089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ИТОГО 1 день :</w:t>
            </w:r>
          </w:p>
        </w:tc>
        <w:tc>
          <w:tcPr>
            <w:tcW w:w="975" w:type="dxa"/>
            <w:hideMark/>
          </w:tcPr>
          <w:p w:rsidR="00905168" w:rsidRPr="00905168" w:rsidRDefault="00905168" w:rsidP="00905168">
            <w:r w:rsidRPr="00905168">
              <w:t> </w:t>
            </w:r>
          </w:p>
        </w:tc>
        <w:tc>
          <w:tcPr>
            <w:tcW w:w="922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32,31</w:t>
            </w:r>
          </w:p>
        </w:tc>
        <w:tc>
          <w:tcPr>
            <w:tcW w:w="920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18,62</w:t>
            </w:r>
          </w:p>
        </w:tc>
        <w:tc>
          <w:tcPr>
            <w:tcW w:w="117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93,37</w:t>
            </w:r>
          </w:p>
        </w:tc>
        <w:tc>
          <w:tcPr>
            <w:tcW w:w="1275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611,10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137,50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36,20</w:t>
            </w:r>
          </w:p>
        </w:tc>
        <w:tc>
          <w:tcPr>
            <w:tcW w:w="954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370,50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5,44</w:t>
            </w:r>
          </w:p>
        </w:tc>
        <w:tc>
          <w:tcPr>
            <w:tcW w:w="821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0,22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4,25</w:t>
            </w:r>
          </w:p>
        </w:tc>
        <w:tc>
          <w:tcPr>
            <w:tcW w:w="887" w:type="dxa"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  <w:r w:rsidRPr="00905168">
              <w:rPr>
                <w:b/>
                <w:bCs/>
              </w:rPr>
              <w:t>0,20</w:t>
            </w:r>
          </w:p>
        </w:tc>
      </w:tr>
      <w:tr w:rsidR="00905168" w:rsidRPr="00905168" w:rsidTr="00905168">
        <w:trPr>
          <w:trHeight w:val="300"/>
        </w:trPr>
        <w:tc>
          <w:tcPr>
            <w:tcW w:w="616" w:type="dxa"/>
            <w:noWrap/>
            <w:hideMark/>
          </w:tcPr>
          <w:p w:rsidR="00905168" w:rsidRPr="00905168" w:rsidRDefault="00905168" w:rsidP="00905168">
            <w:pPr>
              <w:rPr>
                <w:b/>
                <w:bCs/>
              </w:rPr>
            </w:pPr>
          </w:p>
        </w:tc>
        <w:tc>
          <w:tcPr>
            <w:tcW w:w="4089" w:type="dxa"/>
            <w:noWrap/>
            <w:hideMark/>
          </w:tcPr>
          <w:p w:rsidR="00905168" w:rsidRPr="00905168" w:rsidRDefault="00905168" w:rsidP="00905168"/>
        </w:tc>
        <w:tc>
          <w:tcPr>
            <w:tcW w:w="975" w:type="dxa"/>
            <w:noWrap/>
            <w:hideMark/>
          </w:tcPr>
          <w:p w:rsidR="00905168" w:rsidRPr="00905168" w:rsidRDefault="00905168" w:rsidP="00905168"/>
        </w:tc>
        <w:tc>
          <w:tcPr>
            <w:tcW w:w="922" w:type="dxa"/>
            <w:noWrap/>
            <w:hideMark/>
          </w:tcPr>
          <w:p w:rsidR="00905168" w:rsidRPr="00905168" w:rsidRDefault="00905168" w:rsidP="00905168"/>
        </w:tc>
        <w:tc>
          <w:tcPr>
            <w:tcW w:w="920" w:type="dxa"/>
            <w:noWrap/>
            <w:hideMark/>
          </w:tcPr>
          <w:p w:rsidR="00905168" w:rsidRPr="00905168" w:rsidRDefault="00905168" w:rsidP="00905168"/>
        </w:tc>
        <w:tc>
          <w:tcPr>
            <w:tcW w:w="1174" w:type="dxa"/>
            <w:noWrap/>
            <w:hideMark/>
          </w:tcPr>
          <w:p w:rsidR="00905168" w:rsidRPr="00905168" w:rsidRDefault="00905168" w:rsidP="00905168"/>
        </w:tc>
        <w:tc>
          <w:tcPr>
            <w:tcW w:w="1275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954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21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  <w:tc>
          <w:tcPr>
            <w:tcW w:w="887" w:type="dxa"/>
            <w:noWrap/>
            <w:hideMark/>
          </w:tcPr>
          <w:p w:rsidR="00905168" w:rsidRPr="00905168" w:rsidRDefault="00905168" w:rsidP="00905168"/>
        </w:tc>
      </w:tr>
    </w:tbl>
    <w:p w:rsidR="003F7E31" w:rsidRDefault="00905168" w:rsidP="00905168">
      <w:bookmarkStart w:id="0" w:name="_GoBack"/>
      <w:bookmarkEnd w:id="0"/>
    </w:p>
    <w:sectPr w:rsidR="003F7E31" w:rsidSect="00905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68" w:rsidRDefault="00905168" w:rsidP="00905168">
      <w:pPr>
        <w:spacing w:after="0" w:line="240" w:lineRule="auto"/>
      </w:pPr>
      <w:r>
        <w:separator/>
      </w:r>
    </w:p>
  </w:endnote>
  <w:endnote w:type="continuationSeparator" w:id="0">
    <w:p w:rsidR="00905168" w:rsidRDefault="00905168" w:rsidP="0090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68" w:rsidRDefault="00905168" w:rsidP="00905168">
      <w:pPr>
        <w:spacing w:after="0" w:line="240" w:lineRule="auto"/>
      </w:pPr>
      <w:r>
        <w:separator/>
      </w:r>
    </w:p>
  </w:footnote>
  <w:footnote w:type="continuationSeparator" w:id="0">
    <w:p w:rsidR="00905168" w:rsidRDefault="00905168" w:rsidP="00905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68"/>
    <w:rsid w:val="00465503"/>
    <w:rsid w:val="008B1DFE"/>
    <w:rsid w:val="009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2176"/>
  <w15:chartTrackingRefBased/>
  <w15:docId w15:val="{55D64D04-24C3-406F-9A44-EA3465C9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68"/>
  </w:style>
  <w:style w:type="paragraph" w:styleId="a5">
    <w:name w:val="footer"/>
    <w:basedOn w:val="a"/>
    <w:link w:val="a6"/>
    <w:uiPriority w:val="99"/>
    <w:unhideWhenUsed/>
    <w:rsid w:val="0090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68"/>
  </w:style>
  <w:style w:type="table" w:styleId="a7">
    <w:name w:val="Table Grid"/>
    <w:basedOn w:val="a1"/>
    <w:uiPriority w:val="39"/>
    <w:rsid w:val="0090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2021-04-09T06:32:00Z</dcterms:created>
  <dcterms:modified xsi:type="dcterms:W3CDTF">2021-04-09T06:39:00Z</dcterms:modified>
</cp:coreProperties>
</file>