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92" w:rsidRDefault="00EE5692" w:rsidP="00953021">
      <w:pPr>
        <w:rPr>
          <w:rFonts w:ascii="Courier New" w:hAnsi="Courier New" w:cs="Courier New"/>
          <w:b/>
          <w:sz w:val="20"/>
        </w:rPr>
      </w:pPr>
    </w:p>
    <w:p w:rsidR="00953021" w:rsidRDefault="00953021" w:rsidP="00953021">
      <w:pPr>
        <w:rPr>
          <w:rFonts w:ascii="Courier New" w:hAnsi="Courier New" w:cs="Courier New"/>
          <w:b/>
          <w:sz w:val="20"/>
        </w:rPr>
      </w:pPr>
      <w:bookmarkStart w:id="0" w:name="_GoBack"/>
      <w:bookmarkEnd w:id="0"/>
      <w:r>
        <w:rPr>
          <w:rFonts w:ascii="Courier New" w:hAnsi="Courier New" w:cs="Courier New"/>
          <w:b/>
          <w:sz w:val="20"/>
        </w:rPr>
        <w:t xml:space="preserve">                                </w:t>
      </w:r>
    </w:p>
    <w:p w:rsidR="00953021" w:rsidRPr="0019444A" w:rsidRDefault="004532CE" w:rsidP="0019444A">
      <w:pPr>
        <w:jc w:val="center"/>
        <w:rPr>
          <w:rFonts w:ascii="Courier New" w:hAnsi="Courier New" w:cs="Courier New"/>
          <w:b/>
          <w:sz w:val="24"/>
        </w:rPr>
      </w:pPr>
      <w:r w:rsidRPr="0019444A">
        <w:rPr>
          <w:rFonts w:ascii="Courier New" w:hAnsi="Courier New" w:cs="Courier New"/>
          <w:b/>
          <w:sz w:val="24"/>
        </w:rPr>
        <w:t>Бюджетная смета</w:t>
      </w:r>
    </w:p>
    <w:p w:rsidR="004532CE" w:rsidRPr="0019444A" w:rsidRDefault="004532CE" w:rsidP="0019444A">
      <w:pPr>
        <w:jc w:val="center"/>
        <w:rPr>
          <w:rFonts w:ascii="Courier New" w:hAnsi="Courier New" w:cs="Courier New"/>
          <w:b/>
          <w:sz w:val="24"/>
        </w:rPr>
      </w:pPr>
      <w:r w:rsidRPr="0019444A">
        <w:rPr>
          <w:rFonts w:ascii="Courier New" w:hAnsi="Courier New" w:cs="Courier New"/>
          <w:b/>
          <w:sz w:val="24"/>
        </w:rPr>
        <w:t>расходов</w:t>
      </w:r>
    </w:p>
    <w:p w:rsidR="00953021" w:rsidRPr="0019444A" w:rsidRDefault="00953021" w:rsidP="0019444A">
      <w:pPr>
        <w:jc w:val="center"/>
        <w:rPr>
          <w:rFonts w:ascii="Courier New" w:hAnsi="Courier New" w:cs="Courier New"/>
          <w:b/>
          <w:sz w:val="24"/>
        </w:rPr>
      </w:pPr>
      <w:r w:rsidRPr="0019444A">
        <w:rPr>
          <w:rFonts w:ascii="Courier New" w:hAnsi="Courier New" w:cs="Courier New"/>
          <w:b/>
          <w:sz w:val="24"/>
        </w:rPr>
        <w:t>на 2018 год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┌────────────┐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│    КОДЫ    │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Наименование учреждения                         ├────────────┤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  <w:u w:val="single"/>
        </w:rPr>
        <w:t xml:space="preserve">             МКОУ «</w:t>
      </w:r>
      <w:proofErr w:type="spellStart"/>
      <w:r>
        <w:rPr>
          <w:rFonts w:ascii="Courier New" w:hAnsi="Courier New" w:cs="Courier New"/>
          <w:b/>
          <w:sz w:val="20"/>
          <w:u w:val="single"/>
        </w:rPr>
        <w:t>Новосеребряковская</w:t>
      </w:r>
      <w:proofErr w:type="spellEnd"/>
      <w:r>
        <w:rPr>
          <w:rFonts w:ascii="Courier New" w:hAnsi="Courier New" w:cs="Courier New"/>
          <w:b/>
          <w:sz w:val="20"/>
          <w:u w:val="single"/>
        </w:rPr>
        <w:t xml:space="preserve"> СОШ»          </w:t>
      </w:r>
      <w:r>
        <w:rPr>
          <w:rFonts w:ascii="Courier New" w:hAnsi="Courier New" w:cs="Courier New"/>
          <w:sz w:val="20"/>
        </w:rPr>
        <w:t xml:space="preserve">по  ОКПО │ 80423039   │   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├────────────┤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Наименование бюджета ______</w:t>
      </w:r>
      <w:r>
        <w:rPr>
          <w:rFonts w:ascii="Courier New" w:hAnsi="Courier New" w:cs="Courier New"/>
          <w:sz w:val="20"/>
          <w:u w:val="single"/>
        </w:rPr>
        <w:t>Местный</w:t>
      </w:r>
      <w:r>
        <w:rPr>
          <w:rFonts w:ascii="Courier New" w:hAnsi="Courier New" w:cs="Courier New"/>
          <w:sz w:val="20"/>
        </w:rPr>
        <w:t>____________      по ОКТМО │ 8262747    │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                                      └────────────┘</w:t>
      </w:r>
    </w:p>
    <w:p w:rsidR="00953021" w:rsidRDefault="00953021" w:rsidP="009530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Вид расходов 111 "Фонд оплаты труда муниципальных учреждений"</w:t>
      </w: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I. КОСГУ 211 "Заработная плата" 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0"/>
        <w:gridCol w:w="2200"/>
        <w:gridCol w:w="1558"/>
        <w:gridCol w:w="2410"/>
      </w:tblGrid>
      <w:tr w:rsidR="00953021" w:rsidRPr="000B0AAA" w:rsidTr="00B41C87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 в месяц (согласно штатному расписанию), тыс. 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Сумма, тыс. руб. (гр. 2 x гр. 3)</w:t>
            </w:r>
          </w:p>
        </w:tc>
      </w:tr>
      <w:tr w:rsidR="00953021" w:rsidRPr="000B0AAA" w:rsidTr="00B41C87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953021" w:rsidRPr="000B0AAA" w:rsidTr="00B41C87">
        <w:trPr>
          <w:trHeight w:val="1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 xml:space="preserve">Заработная плата (включая компенсационные выплаты, выплаты стимулирующего характера, замена </w:t>
            </w:r>
            <w:proofErr w:type="spellStart"/>
            <w:r>
              <w:rPr>
                <w:rFonts w:ascii="Arial" w:hAnsi="Arial" w:cs="Arial"/>
                <w:sz w:val="20"/>
              </w:rPr>
              <w:t>педработников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и техперсонала)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6364430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2C05D0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6364430</w:t>
            </w:r>
          </w:p>
        </w:tc>
      </w:tr>
      <w:tr w:rsidR="00953021" w:rsidRPr="000B0AAA" w:rsidTr="00B41C87">
        <w:trPr>
          <w:trHeight w:val="1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right"/>
            </w:pPr>
            <w:r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2C05D0" w:rsidP="00B41C87">
            <w:r>
              <w:rPr>
                <w:rFonts w:ascii="Arial" w:hAnsi="Arial" w:cs="Arial"/>
                <w:b/>
                <w:sz w:val="20"/>
              </w:rPr>
              <w:t>6364430</w:t>
            </w:r>
          </w:p>
        </w:tc>
      </w:tr>
    </w:tbl>
    <w:p w:rsidR="00953021" w:rsidRDefault="00953021" w:rsidP="00953021">
      <w:pPr>
        <w:rPr>
          <w:rFonts w:ascii="Arial" w:hAnsi="Arial" w:cs="Arial"/>
          <w:b/>
          <w:sz w:val="20"/>
        </w:rPr>
      </w:pPr>
    </w:p>
    <w:p w:rsidR="00953021" w:rsidRDefault="00953021" w:rsidP="0095302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ИТОГО ПО ВИДУ РАСХОДОВ 111:     8286490</w:t>
      </w: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</w:p>
    <w:p w:rsidR="00953021" w:rsidRDefault="00953021" w:rsidP="009530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Вид расходов 119 "Взносы по обязательному социальному страхованию на выплаты по оплате труда работников и иные выплаты работникам учреждений"</w:t>
      </w:r>
    </w:p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 КОСГУ 213 "Начисления на выплаты по оплате труда"</w:t>
      </w:r>
    </w:p>
    <w:p w:rsidR="00953021" w:rsidRDefault="00953021" w:rsidP="00953021">
      <w:pPr>
        <w:rPr>
          <w:rFonts w:ascii="Arial" w:hAnsi="Arial" w:cs="Arial"/>
          <w:sz w:val="20"/>
        </w:rPr>
      </w:pPr>
    </w:p>
    <w:p w:rsidR="00953021" w:rsidRDefault="00953021" w:rsidP="009530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Размер начислений на выплаты по оплате труда</w:t>
      </w:r>
    </w:p>
    <w:p w:rsidR="00953021" w:rsidRDefault="00953021" w:rsidP="009530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в соответствии с </w:t>
      </w:r>
      <w:proofErr w:type="gramStart"/>
      <w:r>
        <w:rPr>
          <w:rFonts w:ascii="Arial" w:hAnsi="Arial" w:cs="Arial"/>
          <w:sz w:val="20"/>
        </w:rPr>
        <w:t>действующими</w:t>
      </w:r>
      <w:proofErr w:type="gramEnd"/>
      <w:r>
        <w:rPr>
          <w:rFonts w:ascii="Arial" w:hAnsi="Arial" w:cs="Arial"/>
          <w:sz w:val="20"/>
        </w:rPr>
        <w:t xml:space="preserve"> на дату составления</w:t>
      </w:r>
    </w:p>
    <w:p w:rsidR="00953021" w:rsidRDefault="00953021" w:rsidP="009530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сметы нормативными правовыми актами        -                                </w:t>
      </w:r>
      <w:r>
        <w:rPr>
          <w:rFonts w:ascii="Arial" w:hAnsi="Arial" w:cs="Arial"/>
          <w:sz w:val="20"/>
          <w:u w:val="single"/>
        </w:rPr>
        <w:t>1922060</w:t>
      </w:r>
    </w:p>
    <w:p w:rsidR="00953021" w:rsidRDefault="00953021" w:rsidP="00953021">
      <w:pPr>
        <w:rPr>
          <w:rFonts w:ascii="Arial" w:hAnsi="Arial" w:cs="Arial"/>
          <w:sz w:val="20"/>
        </w:rPr>
      </w:pPr>
    </w:p>
    <w:p w:rsidR="00953021" w:rsidRPr="0019444A" w:rsidRDefault="00953021" w:rsidP="00953021">
      <w:pPr>
        <w:rPr>
          <w:rFonts w:ascii="Arial" w:hAnsi="Arial" w:cs="Arial"/>
          <w:b/>
          <w:sz w:val="18"/>
        </w:rPr>
      </w:pPr>
      <w:r w:rsidRPr="0019444A">
        <w:rPr>
          <w:rFonts w:ascii="Arial" w:hAnsi="Arial" w:cs="Arial"/>
          <w:b/>
          <w:sz w:val="18"/>
        </w:rPr>
        <w:t>ИТОГО  ПО ВИДУ РАСХОДОВ 119:   1922060</w:t>
      </w:r>
    </w:p>
    <w:p w:rsidR="00953021" w:rsidRPr="0019444A" w:rsidRDefault="00953021" w:rsidP="00953021">
      <w:pPr>
        <w:rPr>
          <w:rFonts w:ascii="Arial" w:hAnsi="Arial" w:cs="Arial"/>
          <w:b/>
          <w:sz w:val="18"/>
        </w:rPr>
      </w:pPr>
      <w:r w:rsidRPr="0019444A">
        <w:rPr>
          <w:rFonts w:ascii="Arial" w:hAnsi="Arial" w:cs="Arial"/>
          <w:b/>
          <w:sz w:val="18"/>
        </w:rPr>
        <w:t>ВСЕГО ЗАРАБОТНАЯ ПЛАТА С НАЧИСЛЕНИЯМИ  –  8286490</w:t>
      </w:r>
    </w:p>
    <w:p w:rsidR="00953021" w:rsidRPr="0019444A" w:rsidRDefault="00953021" w:rsidP="00953021">
      <w:pPr>
        <w:rPr>
          <w:rFonts w:ascii="Courier New" w:hAnsi="Courier New" w:cs="Courier New"/>
          <w:b/>
          <w:sz w:val="20"/>
        </w:rPr>
      </w:pPr>
      <w:r w:rsidRPr="0019444A">
        <w:rPr>
          <w:rFonts w:ascii="Courier New" w:hAnsi="Courier New" w:cs="Courier New"/>
          <w:b/>
          <w:sz w:val="24"/>
        </w:rPr>
        <w:t>Вид расходов 112 "Иные выплаты персоналу, за исключением</w:t>
      </w:r>
    </w:p>
    <w:p w:rsidR="00953021" w:rsidRDefault="00953021" w:rsidP="00953021">
      <w:pPr>
        <w:rPr>
          <w:rFonts w:ascii="Courier New" w:hAnsi="Courier New" w:cs="Courier New"/>
          <w:b/>
          <w:sz w:val="28"/>
        </w:rPr>
      </w:pPr>
      <w:r w:rsidRPr="0019444A">
        <w:rPr>
          <w:rFonts w:ascii="Courier New" w:hAnsi="Courier New" w:cs="Courier New"/>
          <w:b/>
          <w:sz w:val="24"/>
        </w:rPr>
        <w:t xml:space="preserve">                            фонда оплаты труда</w:t>
      </w:r>
      <w:r>
        <w:rPr>
          <w:rFonts w:ascii="Courier New" w:hAnsi="Courier New" w:cs="Courier New"/>
          <w:b/>
          <w:sz w:val="28"/>
        </w:rPr>
        <w:t>"</w:t>
      </w:r>
    </w:p>
    <w:p w:rsidR="00953021" w:rsidRDefault="00953021" w:rsidP="00953021">
      <w:pPr>
        <w:rPr>
          <w:rFonts w:ascii="Courier New" w:hAnsi="Courier New" w:cs="Courier New"/>
          <w:b/>
          <w:sz w:val="28"/>
        </w:rPr>
      </w:pP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   I. КОСГУ 212 "Прочие выплаты"</w:t>
      </w:r>
    </w:p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8"/>
        <w:gridCol w:w="1480"/>
        <w:gridCol w:w="1480"/>
        <w:gridCol w:w="1839"/>
        <w:gridCol w:w="1481"/>
        <w:gridCol w:w="1600"/>
      </w:tblGrid>
      <w:tr w:rsidR="00953021" w:rsidRPr="000B0AAA" w:rsidTr="0019444A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 командировок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Сумма, тыс. руб. (гр. 4 x гр. 5 </w:t>
            </w:r>
            <w:r>
              <w:rPr>
                <w:rFonts w:ascii="Arial" w:hAnsi="Arial" w:cs="Arial"/>
                <w:color w:val="0000FF"/>
                <w:sz w:val="20"/>
              </w:rPr>
              <w:t>&lt;*&gt;</w:t>
            </w:r>
            <w:r>
              <w:rPr>
                <w:rFonts w:ascii="Arial" w:hAnsi="Arial" w:cs="Arial"/>
                <w:sz w:val="20"/>
              </w:rPr>
              <w:t xml:space="preserve"> x гр. 6 x 0,1 </w:t>
            </w:r>
            <w:r>
              <w:rPr>
                <w:rFonts w:ascii="Arial" w:hAnsi="Arial" w:cs="Arial"/>
                <w:color w:val="0000FF"/>
                <w:sz w:val="20"/>
              </w:rPr>
              <w:t>&lt;*&gt;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953021" w:rsidRPr="000B0AAA" w:rsidTr="0019444A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953021" w:rsidRPr="000B0AAA" w:rsidTr="0019444A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 xml:space="preserve">Махачкала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5500</w:t>
            </w:r>
          </w:p>
        </w:tc>
      </w:tr>
      <w:tr w:rsidR="00953021" w:rsidRPr="000B0AAA" w:rsidTr="0019444A">
        <w:trPr>
          <w:trHeight w:val="1"/>
        </w:trPr>
        <w:tc>
          <w:tcPr>
            <w:tcW w:w="2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  <w:sz w:val="20"/>
              </w:rPr>
              <w:t>5500</w:t>
            </w:r>
          </w:p>
        </w:tc>
      </w:tr>
    </w:tbl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p w:rsidR="00953021" w:rsidRDefault="00953021" w:rsidP="00953021">
      <w:pPr>
        <w:rPr>
          <w:rFonts w:ascii="Courier New" w:hAnsi="Courier New" w:cs="Courier New"/>
          <w:sz w:val="20"/>
        </w:rPr>
      </w:pPr>
    </w:p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 II. КОСГУ 222 "Транспортные услуги"</w:t>
      </w:r>
    </w:p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498"/>
        <w:gridCol w:w="1499"/>
        <w:gridCol w:w="1839"/>
        <w:gridCol w:w="1499"/>
        <w:gridCol w:w="1499"/>
      </w:tblGrid>
      <w:tr w:rsidR="00953021" w:rsidRPr="000B0AAA" w:rsidTr="00B41C8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Место назначения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 командировок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Численность командированных работников за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Средняя стоимость проезда в одну сторону, тыс. руб.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Сумма, тыс. руб. (гр. 4 x гр. 5 x гр. 6 x 2)</w:t>
            </w:r>
          </w:p>
        </w:tc>
      </w:tr>
      <w:tr w:rsidR="00953021" w:rsidRPr="000B0AAA" w:rsidTr="00B41C8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953021" w:rsidRPr="000B0AAA" w:rsidTr="00B41C8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 xml:space="preserve">Оплата проезда при </w:t>
            </w:r>
            <w:r>
              <w:rPr>
                <w:rFonts w:ascii="Arial" w:hAnsi="Arial" w:cs="Arial"/>
                <w:sz w:val="20"/>
              </w:rPr>
              <w:lastRenderedPageBreak/>
              <w:t>служебных командировках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lastRenderedPageBreak/>
              <w:t xml:space="preserve"> Кизляр-</w:t>
            </w:r>
            <w:r>
              <w:rPr>
                <w:rFonts w:ascii="Arial" w:hAnsi="Arial" w:cs="Arial"/>
                <w:sz w:val="20"/>
              </w:rPr>
              <w:lastRenderedPageBreak/>
              <w:t xml:space="preserve">Махачкала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750</w:t>
            </w:r>
          </w:p>
        </w:tc>
      </w:tr>
      <w:tr w:rsidR="00953021" w:rsidRPr="000B0AAA" w:rsidTr="00B41C87">
        <w:trPr>
          <w:trHeight w:val="1"/>
        </w:trPr>
        <w:tc>
          <w:tcPr>
            <w:tcW w:w="2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2C05D0" w:rsidP="00B41C87">
            <w:r>
              <w:rPr>
                <w:rFonts w:ascii="Arial" w:hAnsi="Arial" w:cs="Arial"/>
                <w:b/>
                <w:sz w:val="20"/>
              </w:rPr>
              <w:t>750</w:t>
            </w:r>
          </w:p>
        </w:tc>
      </w:tr>
    </w:tbl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            III. КОСГУ 226 "Прочие работы, услуги"</w:t>
      </w:r>
    </w:p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2"/>
        <w:gridCol w:w="1501"/>
        <w:gridCol w:w="1501"/>
        <w:gridCol w:w="1502"/>
        <w:gridCol w:w="1501"/>
        <w:gridCol w:w="1796"/>
      </w:tblGrid>
      <w:tr w:rsidR="00953021" w:rsidRPr="000B0AAA" w:rsidTr="0019444A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Место назначения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 командировок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 человеко-дней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Стоимость проживания за 1 сутки, тыс. руб.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Сумма, тыс. руб. (гр. 4 x гр. 5 x гр. 6)</w:t>
            </w:r>
          </w:p>
        </w:tc>
      </w:tr>
      <w:tr w:rsidR="00953021" w:rsidRPr="000B0AAA" w:rsidTr="0019444A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953021" w:rsidRPr="000B0AAA" w:rsidTr="0019444A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Наем жилых помещений при служебных командировках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 xml:space="preserve">Махачкала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550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16500</w:t>
            </w:r>
          </w:p>
        </w:tc>
      </w:tr>
      <w:tr w:rsidR="00953021" w:rsidRPr="000B0AAA" w:rsidTr="0019444A">
        <w:trPr>
          <w:trHeight w:val="1"/>
        </w:trPr>
        <w:tc>
          <w:tcPr>
            <w:tcW w:w="21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  <w:sz w:val="20"/>
              </w:rPr>
              <w:t>16500</w:t>
            </w:r>
          </w:p>
        </w:tc>
      </w:tr>
    </w:tbl>
    <w:p w:rsidR="00953021" w:rsidRDefault="00953021" w:rsidP="00953021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</w:rPr>
        <w:t xml:space="preserve">ВСЕГО ПО ВИДУ РАСХОДОВ 112:    </w:t>
      </w:r>
      <w:r>
        <w:rPr>
          <w:rFonts w:ascii="Courier New" w:hAnsi="Courier New" w:cs="Courier New"/>
          <w:b/>
          <w:sz w:val="28"/>
        </w:rPr>
        <w:t>22750</w:t>
      </w:r>
    </w:p>
    <w:p w:rsidR="00953021" w:rsidRDefault="00953021" w:rsidP="00953021">
      <w:pPr>
        <w:rPr>
          <w:rFonts w:ascii="Courier New" w:hAnsi="Courier New" w:cs="Courier New"/>
          <w:sz w:val="20"/>
        </w:rPr>
      </w:pPr>
    </w:p>
    <w:p w:rsidR="00953021" w:rsidRPr="0019444A" w:rsidRDefault="00953021" w:rsidP="0019444A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Вид расходов 244 "</w:t>
      </w:r>
      <w:r w:rsidRPr="0019444A">
        <w:rPr>
          <w:rFonts w:ascii="Arial" w:hAnsi="Arial" w:cs="Arial"/>
          <w:b/>
        </w:rPr>
        <w:t>Прочая закупка товаров, работ и услуг</w:t>
      </w:r>
    </w:p>
    <w:p w:rsidR="00953021" w:rsidRPr="0019444A" w:rsidRDefault="00953021" w:rsidP="00953021">
      <w:pPr>
        <w:jc w:val="center"/>
        <w:rPr>
          <w:rFonts w:ascii="Arial" w:hAnsi="Arial" w:cs="Arial"/>
          <w:b/>
        </w:rPr>
      </w:pPr>
      <w:r w:rsidRPr="0019444A">
        <w:rPr>
          <w:rFonts w:ascii="Arial" w:hAnsi="Arial" w:cs="Arial"/>
          <w:b/>
        </w:rPr>
        <w:t>для государственных (муниципальных) нужд"</w:t>
      </w:r>
    </w:p>
    <w:p w:rsidR="00953021" w:rsidRDefault="00953021" w:rsidP="00953021">
      <w:pPr>
        <w:jc w:val="center"/>
        <w:rPr>
          <w:rFonts w:ascii="Arial" w:hAnsi="Arial" w:cs="Arial"/>
          <w:b/>
          <w:sz w:val="18"/>
        </w:rPr>
      </w:pPr>
    </w:p>
    <w:p w:rsidR="00953021" w:rsidRDefault="00953021" w:rsidP="00953021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I. КОСГУ 223 "Коммунальные услуги"</w:t>
      </w:r>
    </w:p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2120"/>
        <w:gridCol w:w="1460"/>
        <w:gridCol w:w="1780"/>
        <w:gridCol w:w="1530"/>
        <w:gridCol w:w="2372"/>
      </w:tblGrid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Сумма, тыс. руб. (гр. 4 x гр. 5 / 1000)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Оплата потребления газа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jc w:val="center"/>
              <w:rPr>
                <w:rFonts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spacing w:after="200" w:line="276" w:lineRule="auto"/>
              <w:jc w:val="center"/>
              <w:rPr>
                <w:rFonts w:cs="Calibri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spacing w:after="200" w:line="276" w:lineRule="auto"/>
              <w:rPr>
                <w:rFonts w:cs="Calibri"/>
              </w:rPr>
            </w:pP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spacing w:after="20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spacing w:after="20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3.5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953021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29400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  <w:sz w:val="20"/>
              </w:rPr>
              <w:t>29400</w:t>
            </w:r>
          </w:p>
        </w:tc>
      </w:tr>
    </w:tbl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</w:p>
    <w:p w:rsidR="00953021" w:rsidRDefault="00953021" w:rsidP="0095302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КОСГУ 225 "Работы, услуги по содержанию имущества"</w:t>
      </w:r>
    </w:p>
    <w:p w:rsidR="00953021" w:rsidRDefault="00953021" w:rsidP="00953021">
      <w:pPr>
        <w:rPr>
          <w:rFonts w:ascii="Times New Roman" w:hAnsi="Times New Roman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4300"/>
        <w:gridCol w:w="1559"/>
        <w:gridCol w:w="3894"/>
      </w:tblGrid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Стоимость, тыс. руб.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 xml:space="preserve">Лабораторные испытания электрооборудования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13000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 xml:space="preserve">Техобслуживание пожарной сигнализации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4935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t>3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Заправка картриджей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2000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Дератизация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28620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 xml:space="preserve">Заправка огнетушителей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EB4B10">
            <w:r>
              <w:rPr>
                <w:rFonts w:ascii="Times New Roman" w:hAnsi="Times New Roman"/>
              </w:rPr>
              <w:t>4000</w:t>
            </w:r>
          </w:p>
        </w:tc>
      </w:tr>
      <w:tr w:rsidR="00953021" w:rsidRPr="000B0AAA" w:rsidTr="00B41C87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52555</w:t>
            </w:r>
          </w:p>
        </w:tc>
      </w:tr>
    </w:tbl>
    <w:p w:rsidR="00953021" w:rsidRDefault="00953021" w:rsidP="00953021">
      <w:pPr>
        <w:rPr>
          <w:rFonts w:ascii="Times New Roman" w:hAnsi="Times New Roman"/>
        </w:rPr>
      </w:pPr>
    </w:p>
    <w:p w:rsidR="00953021" w:rsidRDefault="00953021" w:rsidP="0095302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КОСГУ 226 "Прочие работы, услуги"</w:t>
      </w:r>
    </w:p>
    <w:p w:rsidR="00953021" w:rsidRDefault="00953021" w:rsidP="00953021">
      <w:pPr>
        <w:rPr>
          <w:rFonts w:ascii="Times New Roman" w:hAnsi="Times New Roman"/>
          <w:b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724"/>
        <w:gridCol w:w="2169"/>
        <w:gridCol w:w="832"/>
        <w:gridCol w:w="1276"/>
        <w:gridCol w:w="284"/>
        <w:gridCol w:w="1134"/>
        <w:gridCol w:w="1523"/>
      </w:tblGrid>
      <w:tr w:rsidR="00953021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Средняя стоимость за единицу, тыс. руб.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Сумма, тыс. руб. (гр. 3 x гр. 4)</w:t>
            </w:r>
          </w:p>
        </w:tc>
      </w:tr>
      <w:tr w:rsidR="00953021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53021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</w:tr>
      <w:tr w:rsidR="00953021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Медицинский осмотр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Times New Roman" w:hAnsi="Times New Roman"/>
              </w:rPr>
              <w:t>15000</w:t>
            </w:r>
          </w:p>
        </w:tc>
      </w:tr>
      <w:tr w:rsidR="00503FBA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B41C87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r>
              <w:rPr>
                <w:rFonts w:ascii="Times New Roman" w:hAnsi="Times New Roman"/>
              </w:rPr>
              <w:t xml:space="preserve">Гигиеническое обучение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r>
              <w:rPr>
                <w:rFonts w:ascii="Times New Roman" w:hAnsi="Times New Roman"/>
              </w:rPr>
              <w:t>720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r>
              <w:rPr>
                <w:rFonts w:ascii="Times New Roman" w:hAnsi="Times New Roman"/>
              </w:rPr>
              <w:t>2160</w:t>
            </w:r>
          </w:p>
        </w:tc>
      </w:tr>
      <w:tr w:rsidR="00503FBA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B41C87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r>
              <w:rPr>
                <w:rFonts w:ascii="Times New Roman" w:hAnsi="Times New Roman"/>
                <w:sz w:val="24"/>
              </w:rPr>
              <w:t>Антивирусная программа «Касперского»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pPr>
              <w:spacing w:line="276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pPr>
              <w:spacing w:after="100" w:line="276" w:lineRule="auto"/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pPr>
              <w:spacing w:after="100" w:line="276" w:lineRule="auto"/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</w:tr>
      <w:tr w:rsidR="00503FBA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B41C87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r>
              <w:rPr>
                <w:rFonts w:ascii="Times New Roman" w:hAnsi="Times New Roman"/>
                <w:sz w:val="24"/>
              </w:rPr>
              <w:t xml:space="preserve">Операционная система </w:t>
            </w:r>
            <w:proofErr w:type="spellStart"/>
            <w:r>
              <w:rPr>
                <w:rFonts w:ascii="Times New Roman" w:hAnsi="Times New Roman"/>
                <w:sz w:val="24"/>
              </w:rPr>
              <w:t>Windows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pPr>
              <w:spacing w:line="276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pPr>
              <w:spacing w:after="100" w:line="276" w:lineRule="auto"/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853768">
            <w:pPr>
              <w:spacing w:after="100" w:line="276" w:lineRule="auto"/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503FBA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B41C87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207E07">
            <w:r>
              <w:rPr>
                <w:rFonts w:ascii="Times New Roman" w:hAnsi="Times New Roman"/>
                <w:sz w:val="24"/>
              </w:rPr>
              <w:t>Услуги по ведению бухучета и отчетности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207E07">
            <w:pPr>
              <w:spacing w:line="276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207E07">
            <w:pPr>
              <w:spacing w:after="100" w:line="276" w:lineRule="auto"/>
            </w:pPr>
            <w:r>
              <w:rPr>
                <w:rFonts w:ascii="Times New Roman" w:hAnsi="Times New Roman"/>
                <w:sz w:val="24"/>
              </w:rPr>
              <w:t>16576,5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207E07">
            <w:pPr>
              <w:spacing w:after="100" w:line="276" w:lineRule="auto"/>
            </w:pPr>
            <w:r>
              <w:rPr>
                <w:rFonts w:ascii="Times New Roman" w:hAnsi="Times New Roman"/>
                <w:sz w:val="24"/>
              </w:rPr>
              <w:t>198918</w:t>
            </w:r>
          </w:p>
        </w:tc>
      </w:tr>
      <w:tr w:rsidR="00503FBA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B41C87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430944">
            <w:pPr>
              <w:spacing w:after="200" w:line="276" w:lineRule="auto"/>
            </w:pPr>
            <w:r>
              <w:rPr>
                <w:rFonts w:ascii="Arial" w:hAnsi="Arial" w:cs="Arial"/>
                <w:sz w:val="20"/>
              </w:rPr>
              <w:t xml:space="preserve">Оплата </w:t>
            </w:r>
            <w:proofErr w:type="gramStart"/>
            <w:r>
              <w:rPr>
                <w:rFonts w:ascii="Arial" w:hAnsi="Arial" w:cs="Arial"/>
                <w:sz w:val="20"/>
              </w:rPr>
              <w:t>за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услуг на страхование автотранспортных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Default="00503FBA" w:rsidP="00430944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Default="00503FBA" w:rsidP="00430944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4500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Default="00503FBA" w:rsidP="00430944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4500</w:t>
            </w:r>
          </w:p>
        </w:tc>
      </w:tr>
      <w:tr w:rsidR="00503FBA" w:rsidRPr="000B0AAA" w:rsidTr="0019444A">
        <w:trPr>
          <w:trHeight w:val="1"/>
        </w:trPr>
        <w:tc>
          <w:tcPr>
            <w:tcW w:w="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Default="00503FBA" w:rsidP="00B41C87">
            <w:pPr>
              <w:rPr>
                <w:rFonts w:cs="Calibri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Default="00503FBA" w:rsidP="00B41C87">
            <w:pPr>
              <w:rPr>
                <w:rFonts w:cs="Calibr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Default="00503FBA" w:rsidP="00B41C87">
            <w:pPr>
              <w:rPr>
                <w:rFonts w:cs="Calibri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0B0AAA" w:rsidRDefault="00503FBA" w:rsidP="00B41C87">
            <w:pPr>
              <w:jc w:val="center"/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03FBA" w:rsidRPr="0019444A" w:rsidRDefault="00503FBA" w:rsidP="00B41C87">
            <w:pPr>
              <w:rPr>
                <w:b/>
              </w:rPr>
            </w:pPr>
            <w:r w:rsidRPr="0019444A">
              <w:rPr>
                <w:b/>
              </w:rPr>
              <w:t>229578</w:t>
            </w:r>
          </w:p>
        </w:tc>
      </w:tr>
    </w:tbl>
    <w:p w:rsidR="00953021" w:rsidRDefault="00953021" w:rsidP="00953021">
      <w:pPr>
        <w:rPr>
          <w:rFonts w:ascii="Times New Roman" w:hAnsi="Times New Roman"/>
        </w:rPr>
      </w:pPr>
    </w:p>
    <w:p w:rsidR="00953021" w:rsidRDefault="00953021" w:rsidP="00953021">
      <w:pPr>
        <w:rPr>
          <w:rFonts w:ascii="Times New Roman" w:hAnsi="Times New Roman"/>
        </w:rPr>
      </w:pPr>
    </w:p>
    <w:p w:rsidR="0019444A" w:rsidRDefault="0019444A" w:rsidP="0019444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КОСГУ 310 «Увеличение стоимости основных средств» (</w:t>
      </w:r>
      <w:proofErr w:type="spellStart"/>
      <w:r>
        <w:rPr>
          <w:rFonts w:ascii="Times New Roman" w:hAnsi="Times New Roman"/>
          <w:b/>
          <w:sz w:val="24"/>
        </w:rPr>
        <w:t>госстандарт</w:t>
      </w:r>
      <w:proofErr w:type="spellEnd"/>
      <w:r>
        <w:rPr>
          <w:rFonts w:ascii="Times New Roman" w:hAnsi="Times New Roman"/>
          <w:b/>
          <w:sz w:val="24"/>
        </w:rPr>
        <w:t>)</w:t>
      </w:r>
    </w:p>
    <w:p w:rsidR="0019444A" w:rsidRDefault="0019444A" w:rsidP="0019444A">
      <w:pPr>
        <w:jc w:val="both"/>
        <w:rPr>
          <w:rFonts w:ascii="Times New Roman" w:hAnsi="Times New Roman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1610"/>
        <w:gridCol w:w="1525"/>
        <w:gridCol w:w="4179"/>
      </w:tblGrid>
      <w:tr w:rsidR="0019444A" w:rsidRPr="000B0AAA" w:rsidTr="0019444A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Наименование расходов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Средняя стоимость, тыс. руб.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Сумма, тыс. руб. (гр. 2 x гр. 3)</w:t>
            </w:r>
          </w:p>
        </w:tc>
      </w:tr>
      <w:tr w:rsidR="0019444A" w:rsidRPr="000B0AAA" w:rsidTr="0019444A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9444A" w:rsidRPr="000B0AAA" w:rsidTr="0019444A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17733E" w:rsidRDefault="0019444A" w:rsidP="00821F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входных дверей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19444A" w:rsidRPr="000B0AAA" w:rsidTr="0019444A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Компьтерное</w:t>
            </w:r>
            <w:proofErr w:type="spellEnd"/>
            <w:r>
              <w:rPr>
                <w:rFonts w:ascii="Times New Roman" w:hAnsi="Times New Roman"/>
              </w:rPr>
              <w:t xml:space="preserve"> кресло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</w:tc>
      </w:tr>
      <w:tr w:rsidR="0019444A" w:rsidRPr="000B0AAA" w:rsidTr="0019444A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Ноутбук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19444A" w:rsidRPr="000B0AAA" w:rsidTr="0019444A">
        <w:trPr>
          <w:trHeight w:val="1"/>
        </w:trPr>
        <w:tc>
          <w:tcPr>
            <w:tcW w:w="31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Default="0019444A" w:rsidP="00821F92">
            <w:pPr>
              <w:rPr>
                <w:rFonts w:cs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19444A" w:rsidRPr="000B0AAA" w:rsidRDefault="0019444A" w:rsidP="00821F92">
            <w:r w:rsidRPr="0019444A">
              <w:rPr>
                <w:b/>
              </w:rPr>
              <w:fldChar w:fldCharType="begin"/>
            </w:r>
            <w:r w:rsidRPr="0019444A">
              <w:rPr>
                <w:b/>
              </w:rPr>
              <w:instrText xml:space="preserve"> =SUM(ABOVE) </w:instrText>
            </w:r>
            <w:r w:rsidRPr="0019444A">
              <w:rPr>
                <w:b/>
              </w:rPr>
              <w:fldChar w:fldCharType="separate"/>
            </w:r>
            <w:r w:rsidRPr="0019444A">
              <w:rPr>
                <w:b/>
                <w:noProof/>
              </w:rPr>
              <w:t>100000</w:t>
            </w:r>
            <w:r w:rsidRPr="0019444A">
              <w:rPr>
                <w:b/>
              </w:rPr>
              <w:fldChar w:fldCharType="end"/>
            </w:r>
          </w:p>
        </w:tc>
      </w:tr>
    </w:tbl>
    <w:p w:rsidR="0019444A" w:rsidRDefault="0019444A" w:rsidP="0019444A">
      <w:pPr>
        <w:jc w:val="both"/>
        <w:rPr>
          <w:rFonts w:ascii="Times New Roman" w:hAnsi="Times New Roman"/>
        </w:rPr>
      </w:pPr>
    </w:p>
    <w:p w:rsidR="00953021" w:rsidRDefault="00953021" w:rsidP="0019444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V. КОСГУ 340 "Увеличение стоимости материальных запасов"</w:t>
      </w:r>
    </w:p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-3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418"/>
        <w:gridCol w:w="1275"/>
        <w:gridCol w:w="1134"/>
        <w:gridCol w:w="1299"/>
      </w:tblGrid>
      <w:tr w:rsidR="00953021" w:rsidRPr="000B0AAA" w:rsidTr="0019444A">
        <w:trPr>
          <w:trHeight w:val="844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Цена за единицу, руб.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Сумма, тыс. руб. (гр. 3 x гр. 4 / 1000)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</w:rPr>
              <w:t>Уголь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</w:rPr>
              <w:t>9175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503FBA">
            <w:r>
              <w:rPr>
                <w:rFonts w:ascii="Arial" w:hAnsi="Arial" w:cs="Arial"/>
                <w:b/>
              </w:rPr>
              <w:t>5</w:t>
            </w:r>
            <w:r w:rsidR="00503FBA">
              <w:rPr>
                <w:rFonts w:ascii="Arial" w:hAnsi="Arial" w:cs="Arial"/>
                <w:b/>
              </w:rPr>
              <w:t>505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</w:rPr>
              <w:t>Дрова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roofErr w:type="spellStart"/>
            <w:r>
              <w:rPr>
                <w:rFonts w:ascii="Arial" w:hAnsi="Arial" w:cs="Arial"/>
                <w:sz w:val="20"/>
              </w:rPr>
              <w:t>Скл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</w:rPr>
              <w:t>3080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503FBA" w:rsidP="00B41C87">
            <w:r>
              <w:rPr>
                <w:rFonts w:ascii="Arial" w:hAnsi="Arial" w:cs="Arial"/>
                <w:b/>
              </w:rPr>
              <w:t>770</w:t>
            </w:r>
            <w:r w:rsidR="00953021">
              <w:rPr>
                <w:rFonts w:ascii="Arial" w:hAnsi="Arial" w:cs="Arial"/>
                <w:b/>
              </w:rPr>
              <w:t>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</w:rPr>
              <w:t xml:space="preserve">ГСМ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  <w:b/>
              </w:rPr>
              <w:t>84352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бензин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626E8E">
            <w:r>
              <w:rPr>
                <w:rFonts w:ascii="Arial" w:hAnsi="Arial" w:cs="Arial"/>
              </w:rPr>
              <w:t>200</w:t>
            </w:r>
            <w:r w:rsidR="00626E8E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626E8E">
            <w:r>
              <w:rPr>
                <w:rFonts w:ascii="Arial" w:hAnsi="Arial" w:cs="Arial"/>
              </w:rPr>
              <w:t>3</w:t>
            </w:r>
            <w:r w:rsidR="00626E8E">
              <w:rPr>
                <w:rFonts w:ascii="Arial" w:hAnsi="Arial" w:cs="Arial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626E8E">
            <w:r>
              <w:rPr>
                <w:rFonts w:ascii="Arial" w:hAnsi="Arial" w:cs="Arial"/>
              </w:rPr>
              <w:t>7</w:t>
            </w:r>
            <w:r w:rsidR="00626E8E">
              <w:rPr>
                <w:rFonts w:ascii="Arial" w:hAnsi="Arial" w:cs="Arial"/>
              </w:rPr>
              <w:t>8352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 xml:space="preserve">Масло </w:t>
            </w:r>
            <w:proofErr w:type="spellStart"/>
            <w:r>
              <w:rPr>
                <w:rFonts w:ascii="Arial" w:hAnsi="Arial" w:cs="Arial"/>
              </w:rPr>
              <w:t>маторное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</w:rPr>
              <w:t>3000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тосол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</w:rPr>
              <w:t>10</w:t>
            </w:r>
            <w:r w:rsidR="00953021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</w:rPr>
              <w:t>30</w:t>
            </w:r>
            <w:r w:rsidR="00953021">
              <w:rPr>
                <w:rFonts w:ascii="Arial" w:hAnsi="Arial" w:cs="Arial"/>
              </w:rPr>
              <w:t>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b/>
              </w:rPr>
              <w:t xml:space="preserve">Запчасти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626E8E" w:rsidP="00B41C87">
            <w:r>
              <w:rPr>
                <w:rFonts w:ascii="Arial" w:hAnsi="Arial" w:cs="Arial"/>
                <w:b/>
              </w:rPr>
              <w:t>25000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глушитель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3500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3500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резина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3500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14000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бензонасос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1500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1500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Дверные замки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500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3000</w:t>
            </w:r>
          </w:p>
        </w:tc>
      </w:tr>
      <w:tr w:rsidR="00953021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камеры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4000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</w:rPr>
              <w:t>1600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Масл</w:t>
            </w:r>
            <w:proofErr w:type="gramStart"/>
            <w:r>
              <w:rPr>
                <w:rFonts w:ascii="Arial" w:hAnsi="Arial" w:cs="Arial"/>
              </w:rPr>
              <w:t>.ф</w:t>
            </w:r>
            <w:proofErr w:type="gramEnd"/>
            <w:r>
              <w:rPr>
                <w:rFonts w:ascii="Arial" w:hAnsi="Arial" w:cs="Arial"/>
              </w:rPr>
              <w:t>ильтр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Возд</w:t>
            </w:r>
            <w:proofErr w:type="gramStart"/>
            <w:r>
              <w:rPr>
                <w:rFonts w:ascii="Arial" w:hAnsi="Arial" w:cs="Arial"/>
              </w:rPr>
              <w:t>.ф</w:t>
            </w:r>
            <w:proofErr w:type="gramEnd"/>
            <w:r>
              <w:rPr>
                <w:rFonts w:ascii="Arial" w:hAnsi="Arial" w:cs="Arial"/>
              </w:rPr>
              <w:t>ильтр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F44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b/>
              </w:rPr>
              <w:t>Хозяйственные товары: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Pr>
              <w:jc w:val="center"/>
            </w:pPr>
          </w:p>
        </w:tc>
      </w:tr>
      <w:tr w:rsidR="00626E8E" w:rsidRPr="000B0AAA" w:rsidTr="0019444A">
        <w:trPr>
          <w:trHeight w:val="31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b/>
              </w:rPr>
              <w:t>Дезинфицирующие и моющие средства: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spacing w:after="200"/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Pr>
              <w:jc w:val="center"/>
            </w:pPr>
            <w:r>
              <w:rPr>
                <w:rFonts w:ascii="Times New Roman" w:hAnsi="Times New Roman"/>
                <w:b/>
              </w:rPr>
              <w:t>5000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Хлорная известь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4000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r>
              <w:rPr>
                <w:rFonts w:ascii="Times New Roman" w:hAnsi="Times New Roman"/>
                <w:sz w:val="24"/>
              </w:rPr>
              <w:t>Гипостабил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</w:rPr>
              <w:t>лит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b/>
                <w:sz w:val="24"/>
              </w:rPr>
              <w:t xml:space="preserve">Моющие средства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Pr>
              <w:jc w:val="center"/>
            </w:pPr>
            <w:r>
              <w:rPr>
                <w:rFonts w:ascii="Times New Roman" w:hAnsi="Times New Roman"/>
                <w:b/>
              </w:rPr>
              <w:t>9850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Стиральный порошок ручная стирка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4050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Бинго для стекла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Белизна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</w:rPr>
              <w:t>лит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Средство для мытья посуды «Биолан»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1800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19444A" w:rsidRDefault="00626E8E" w:rsidP="00B41C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Чистящее средство «Сорти</w:t>
            </w:r>
            <w:proofErr w:type="gramStart"/>
            <w:r>
              <w:rPr>
                <w:rFonts w:ascii="Times New Roman" w:hAnsi="Times New Roman"/>
                <w:sz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сухое)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Мыло туалетное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Мыло хозяйственное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Жидкое мыло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600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gramStart"/>
            <w:r>
              <w:rPr>
                <w:rFonts w:ascii="Times New Roman" w:hAnsi="Times New Roman"/>
                <w:b/>
              </w:rPr>
              <w:t>Строй материалы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22898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Краска св. ореховая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 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40кг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6000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Краска Голубая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 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20кг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Краска Белая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 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B41C87">
            <w:r>
              <w:rPr>
                <w:rFonts w:ascii="Times New Roman" w:hAnsi="Times New Roman"/>
                <w:sz w:val="24"/>
              </w:rPr>
              <w:t>7</w:t>
            </w:r>
            <w:r w:rsidR="00626E8E"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7B5288">
            <w:r>
              <w:rPr>
                <w:rFonts w:ascii="Times New Roman" w:hAnsi="Times New Roman"/>
                <w:sz w:val="24"/>
              </w:rPr>
              <w:t>1</w:t>
            </w:r>
            <w:r w:rsidR="007B5288">
              <w:rPr>
                <w:rFonts w:ascii="Times New Roman" w:hAnsi="Times New Roman"/>
                <w:sz w:val="24"/>
              </w:rPr>
              <w:t>050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Гвозди в ассортименте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5кг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323A71" w:rsidP="00B41C87">
            <w:r>
              <w:rPr>
                <w:rFonts w:ascii="Times New Roman" w:hAnsi="Times New Roman"/>
                <w:sz w:val="24"/>
              </w:rPr>
              <w:t>6</w:t>
            </w:r>
            <w:r w:rsidR="00626E8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323A71" w:rsidP="00B41C87">
            <w:r>
              <w:rPr>
                <w:rFonts w:ascii="Times New Roman" w:hAnsi="Times New Roman"/>
                <w:sz w:val="24"/>
              </w:rPr>
              <w:t>30</w:t>
            </w:r>
            <w:r w:rsidR="00626E8E">
              <w:rPr>
                <w:rFonts w:ascii="Times New Roman" w:hAnsi="Times New Roman"/>
                <w:sz w:val="24"/>
              </w:rPr>
              <w:t>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Цемент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250кг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7B5288"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7B5288"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r>
              <w:rPr>
                <w:rFonts w:ascii="Times New Roman" w:hAnsi="Times New Roman"/>
                <w:sz w:val="24"/>
              </w:rPr>
              <w:t>Водоэмульсиякр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д/</w:t>
            </w:r>
            <w:proofErr w:type="spellStart"/>
            <w:r>
              <w:rPr>
                <w:rFonts w:ascii="Times New Roman" w:hAnsi="Times New Roman"/>
                <w:sz w:val="24"/>
              </w:rPr>
              <w:t>внутр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 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7B5288">
            <w:r>
              <w:rPr>
                <w:rFonts w:ascii="Times New Roman" w:hAnsi="Times New Roman"/>
                <w:sz w:val="24"/>
              </w:rPr>
              <w:t>70</w:t>
            </w:r>
            <w:r w:rsidR="00626E8E"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7B5288">
            <w:r>
              <w:rPr>
                <w:rFonts w:ascii="Times New Roman" w:hAnsi="Times New Roman"/>
                <w:sz w:val="24"/>
              </w:rPr>
              <w:t>4550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lastRenderedPageBreak/>
              <w:t xml:space="preserve">Известь  строительная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B41C87">
            <w:r>
              <w:rPr>
                <w:rFonts w:ascii="Times New Roman" w:hAnsi="Times New Roman"/>
                <w:sz w:val="24"/>
              </w:rPr>
              <w:t>10</w:t>
            </w:r>
            <w:r w:rsidR="00626E8E">
              <w:rPr>
                <w:rFonts w:ascii="Times New Roman" w:hAnsi="Times New Roman"/>
                <w:sz w:val="24"/>
              </w:rPr>
              <w:t>0кг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7B5288" w:rsidP="00B41C87">
            <w:r>
              <w:rPr>
                <w:rFonts w:ascii="Times New Roman" w:hAnsi="Times New Roman"/>
                <w:sz w:val="24"/>
              </w:rPr>
              <w:t>45</w:t>
            </w:r>
            <w:r w:rsidR="00626E8E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 xml:space="preserve">Шифер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Times New Roman" w:hAnsi="Times New Roman"/>
                <w:sz w:val="24"/>
              </w:rPr>
              <w:t>2500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b/>
              </w:rPr>
              <w:t>Канцелярские товары (</w:t>
            </w:r>
            <w:proofErr w:type="spellStart"/>
            <w:r>
              <w:rPr>
                <w:rFonts w:ascii="Arial" w:hAnsi="Arial" w:cs="Arial"/>
                <w:b/>
              </w:rPr>
              <w:t>госстандарт</w:t>
            </w:r>
            <w:proofErr w:type="spellEnd"/>
            <w:r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b/>
              </w:rPr>
              <w:t>20100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Журналы классные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1540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18"/>
              </w:rPr>
              <w:t>Журналы для факультативных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700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18"/>
              </w:rPr>
              <w:t>Журналы для кружковой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700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Мел ученический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16"/>
              </w:rPr>
              <w:t>Пачка (100шт)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2400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Бумага для проведения ЕГЭ и ОГЭ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r>
              <w:rPr>
                <w:rFonts w:ascii="Arial" w:hAnsi="Arial" w:cs="Arial"/>
                <w:sz w:val="20"/>
              </w:rPr>
              <w:t>пач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10500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Ручки шариковые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680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Фломастеры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пачка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1000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Клей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 xml:space="preserve">Конструктор для </w:t>
            </w:r>
            <w:proofErr w:type="spellStart"/>
            <w:r>
              <w:rPr>
                <w:rFonts w:ascii="Arial" w:hAnsi="Arial" w:cs="Arial"/>
                <w:sz w:val="20"/>
              </w:rPr>
              <w:t>внеур</w:t>
            </w:r>
            <w:proofErr w:type="gramStart"/>
            <w:r>
              <w:rPr>
                <w:rFonts w:ascii="Arial" w:hAnsi="Arial" w:cs="Arial"/>
                <w:sz w:val="20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</w:rPr>
              <w:t>еятельности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1500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Книга приказов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300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тетради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630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b/>
              </w:rPr>
              <w:t>Питание: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323A71" w:rsidP="00B41C87">
            <w:r>
              <w:rPr>
                <w:rFonts w:ascii="Arial" w:hAnsi="Arial" w:cs="Arial"/>
                <w:b/>
                <w:sz w:val="20"/>
              </w:rPr>
              <w:t>208050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Республиканский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x*y*12,3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323A71" w:rsidP="00B41C87">
            <w:r>
              <w:rPr>
                <w:rFonts w:ascii="Arial" w:hAnsi="Arial" w:cs="Arial"/>
                <w:sz w:val="20"/>
              </w:rPr>
              <w:t>70</w:t>
            </w:r>
            <w:r w:rsidR="00626E8E">
              <w:rPr>
                <w:rFonts w:ascii="Arial" w:hAnsi="Arial" w:cs="Arial"/>
                <w:sz w:val="20"/>
              </w:rPr>
              <w:t>*202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12,3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/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х*у*2,7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323A71">
            <w:r>
              <w:rPr>
                <w:rFonts w:ascii="Arial" w:hAnsi="Arial" w:cs="Arial"/>
                <w:sz w:val="20"/>
              </w:rPr>
              <w:t>7</w:t>
            </w:r>
            <w:r w:rsidR="00323A71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*202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626E8E" w:rsidP="00B41C87">
            <w:r>
              <w:rPr>
                <w:rFonts w:ascii="Arial" w:hAnsi="Arial" w:cs="Arial"/>
                <w:sz w:val="20"/>
              </w:rPr>
              <w:t>2.7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0B0AAA" w:rsidRDefault="00323A71" w:rsidP="00B41C87">
            <w:r>
              <w:rPr>
                <w:rFonts w:ascii="Arial" w:hAnsi="Arial" w:cs="Arial"/>
                <w:sz w:val="20"/>
              </w:rPr>
              <w:t>38178</w:t>
            </w:r>
          </w:p>
        </w:tc>
      </w:tr>
      <w:tr w:rsidR="00626E8E" w:rsidRPr="000B0AAA" w:rsidTr="0019444A">
        <w:trPr>
          <w:trHeight w:val="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Default="00626E8E" w:rsidP="00B41C8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626E8E" w:rsidRPr="00314900" w:rsidRDefault="00323A71" w:rsidP="00B41C87">
            <w:pPr>
              <w:spacing w:after="200"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1002750</w:t>
            </w:r>
          </w:p>
        </w:tc>
      </w:tr>
    </w:tbl>
    <w:p w:rsidR="00953021" w:rsidRDefault="00953021" w:rsidP="00953021">
      <w:pPr>
        <w:rPr>
          <w:rFonts w:ascii="Arial" w:hAnsi="Arial" w:cs="Arial"/>
          <w:b/>
          <w:sz w:val="20"/>
        </w:rPr>
      </w:pPr>
    </w:p>
    <w:p w:rsidR="00953021" w:rsidRDefault="00953021" w:rsidP="0095302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ВСЕГО ПО ВИДУ РАСХОДОВ 244:   </w:t>
      </w:r>
      <w:r w:rsidR="004532CE">
        <w:rPr>
          <w:rFonts w:ascii="Arial" w:hAnsi="Arial" w:cs="Arial"/>
          <w:b/>
          <w:sz w:val="20"/>
        </w:rPr>
        <w:t>1414283</w:t>
      </w:r>
    </w:p>
    <w:p w:rsidR="00953021" w:rsidRDefault="00953021" w:rsidP="00953021">
      <w:pPr>
        <w:rPr>
          <w:rFonts w:ascii="Arial" w:hAnsi="Arial" w:cs="Arial"/>
          <w:b/>
          <w:sz w:val="20"/>
        </w:rPr>
      </w:pP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Вид расходов 851 "Уплата налога на имущество и земельного налога"</w:t>
      </w: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 КОСГУ 290 "Прочие расходы"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1633"/>
        <w:gridCol w:w="1207"/>
        <w:gridCol w:w="4243"/>
      </w:tblGrid>
      <w:tr w:rsidR="00953021" w:rsidRPr="000B0AAA" w:rsidTr="00B41C87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Ставка налога, %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 исчисленного налога, подлежащего уплате, тыс. руб. (гр. 2 x гр. 3 / 100)</w:t>
            </w:r>
          </w:p>
        </w:tc>
      </w:tr>
      <w:tr w:rsidR="00953021" w:rsidRPr="000B0AAA" w:rsidTr="00B41C87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953021" w:rsidRPr="000B0AAA" w:rsidTr="00B41C87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4532CE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9384</w:t>
            </w:r>
          </w:p>
        </w:tc>
      </w:tr>
      <w:tr w:rsidR="00953021" w:rsidRPr="000B0AAA" w:rsidTr="00B41C87">
        <w:trPr>
          <w:trHeight w:val="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4532CE" w:rsidP="00B41C87">
            <w:r>
              <w:rPr>
                <w:rFonts w:ascii="Arial" w:hAnsi="Arial" w:cs="Arial"/>
                <w:b/>
                <w:sz w:val="20"/>
              </w:rPr>
              <w:t>9384</w:t>
            </w:r>
          </w:p>
        </w:tc>
      </w:tr>
    </w:tbl>
    <w:p w:rsidR="00953021" w:rsidRDefault="00953021" w:rsidP="00953021">
      <w:pPr>
        <w:jc w:val="both"/>
        <w:rPr>
          <w:rFonts w:ascii="Arial" w:hAnsi="Arial" w:cs="Arial"/>
          <w:sz w:val="20"/>
        </w:rPr>
      </w:pPr>
    </w:p>
    <w:p w:rsidR="00953021" w:rsidRDefault="00953021" w:rsidP="0095302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ВСЕГО ПО ВИДУ РАСХОДОВ 851: </w:t>
      </w:r>
      <w:r w:rsidR="004532CE">
        <w:rPr>
          <w:rFonts w:ascii="Arial" w:hAnsi="Arial" w:cs="Arial"/>
          <w:b/>
          <w:sz w:val="20"/>
        </w:rPr>
        <w:t>9384</w:t>
      </w:r>
    </w:p>
    <w:p w:rsidR="00953021" w:rsidRDefault="00953021" w:rsidP="00953021">
      <w:pPr>
        <w:rPr>
          <w:rFonts w:ascii="Arial" w:hAnsi="Arial" w:cs="Arial"/>
          <w:sz w:val="20"/>
        </w:rPr>
      </w:pPr>
    </w:p>
    <w:p w:rsidR="00953021" w:rsidRDefault="00953021" w:rsidP="0095302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Вид расходов 852 "Уплата прочих налогов, сборов и иных платежей"</w:t>
      </w:r>
    </w:p>
    <w:p w:rsidR="00953021" w:rsidRDefault="00953021" w:rsidP="00953021">
      <w:pPr>
        <w:rPr>
          <w:rFonts w:ascii="Arial" w:hAnsi="Arial" w:cs="Arial"/>
          <w:sz w:val="20"/>
        </w:rPr>
      </w:pPr>
    </w:p>
    <w:p w:rsidR="00953021" w:rsidRDefault="00953021" w:rsidP="0095302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 КОСГУ 290 "Прочие расходы"</w:t>
      </w: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356"/>
        <w:gridCol w:w="3859"/>
      </w:tblGrid>
      <w:tr w:rsidR="00953021" w:rsidRPr="000B0AAA" w:rsidTr="00B41C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Сумма, тыс. руб.</w:t>
            </w:r>
          </w:p>
        </w:tc>
      </w:tr>
      <w:tr w:rsidR="00953021" w:rsidRPr="000B0AAA" w:rsidTr="00B41C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953021" w:rsidRPr="000B0AAA" w:rsidTr="00B41C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Налог на экологию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</w:p>
        </w:tc>
      </w:tr>
      <w:tr w:rsidR="00953021" w:rsidRPr="000B0AAA" w:rsidTr="00B41C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r>
              <w:rPr>
                <w:rFonts w:ascii="Arial" w:hAnsi="Arial" w:cs="Arial"/>
                <w:sz w:val="20"/>
              </w:rPr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4532CE" w:rsidP="00B41C87">
            <w:pPr>
              <w:jc w:val="center"/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</w:tr>
      <w:tr w:rsidR="00953021" w:rsidRPr="000B0AAA" w:rsidTr="00B41C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Default="00953021" w:rsidP="00B41C87">
            <w:pPr>
              <w:rPr>
                <w:rFonts w:cs="Calibri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953021" w:rsidP="00B41C87">
            <w:pPr>
              <w:jc w:val="right"/>
            </w:pPr>
            <w:r>
              <w:rPr>
                <w:rFonts w:ascii="Arial" w:hAnsi="Arial" w:cs="Arial"/>
                <w:sz w:val="20"/>
              </w:rPr>
              <w:t>ИТОГО: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953021" w:rsidRPr="000B0AAA" w:rsidRDefault="004532CE" w:rsidP="00B41C87">
            <w:r>
              <w:rPr>
                <w:rFonts w:ascii="Arial" w:hAnsi="Arial" w:cs="Arial"/>
                <w:b/>
                <w:sz w:val="20"/>
              </w:rPr>
              <w:t>2000</w:t>
            </w:r>
          </w:p>
        </w:tc>
      </w:tr>
    </w:tbl>
    <w:p w:rsidR="00953021" w:rsidRDefault="00953021" w:rsidP="00953021">
      <w:pPr>
        <w:ind w:firstLine="540"/>
        <w:jc w:val="both"/>
        <w:rPr>
          <w:rFonts w:ascii="Arial" w:hAnsi="Arial" w:cs="Arial"/>
          <w:sz w:val="20"/>
        </w:rPr>
      </w:pPr>
    </w:p>
    <w:p w:rsidR="00953021" w:rsidRDefault="00953021" w:rsidP="0095302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ВСЕГО ПО ВИДУ РАСХОДОВ 852: </w:t>
      </w:r>
      <w:r w:rsidR="004532CE">
        <w:rPr>
          <w:rFonts w:ascii="Arial" w:hAnsi="Arial" w:cs="Arial"/>
          <w:b/>
          <w:sz w:val="20"/>
        </w:rPr>
        <w:t>2000</w:t>
      </w:r>
    </w:p>
    <w:p w:rsidR="00953021" w:rsidRDefault="00953021" w:rsidP="00953021">
      <w:pPr>
        <w:rPr>
          <w:rFonts w:ascii="Arial" w:hAnsi="Arial" w:cs="Arial"/>
          <w:b/>
          <w:sz w:val="28"/>
        </w:rPr>
      </w:pPr>
    </w:p>
    <w:p w:rsidR="00953021" w:rsidRDefault="00953021" w:rsidP="00953021">
      <w:pPr>
        <w:rPr>
          <w:rFonts w:ascii="Courier New" w:hAnsi="Courier New" w:cs="Courier New"/>
          <w:b/>
        </w:rPr>
      </w:pPr>
    </w:p>
    <w:p w:rsidR="00953021" w:rsidRDefault="00953021" w:rsidP="00953021">
      <w:pPr>
        <w:spacing w:after="200" w:line="276" w:lineRule="au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Итого по смете:</w:t>
      </w:r>
      <w:r w:rsidR="004532CE">
        <w:rPr>
          <w:rFonts w:ascii="Arial" w:hAnsi="Arial" w:cs="Arial"/>
          <w:b/>
          <w:sz w:val="20"/>
        </w:rPr>
        <w:t>9734907</w:t>
      </w:r>
    </w:p>
    <w:p w:rsidR="00953021" w:rsidRDefault="00953021" w:rsidP="00953021">
      <w:pPr>
        <w:spacing w:after="200" w:line="276" w:lineRule="auto"/>
        <w:ind w:firstLine="708"/>
        <w:rPr>
          <w:rFonts w:ascii="Arial" w:hAnsi="Arial" w:cs="Arial"/>
          <w:sz w:val="20"/>
        </w:rPr>
      </w:pPr>
    </w:p>
    <w:p w:rsidR="00953021" w:rsidRDefault="00953021" w:rsidP="00953021">
      <w:pPr>
        <w:spacing w:after="200" w:line="276" w:lineRule="auto"/>
        <w:ind w:firstLine="708"/>
        <w:rPr>
          <w:rFonts w:ascii="Arial" w:hAnsi="Arial" w:cs="Arial"/>
          <w:sz w:val="20"/>
        </w:rPr>
      </w:pPr>
    </w:p>
    <w:p w:rsidR="00953021" w:rsidRDefault="00953021" w:rsidP="004532CE">
      <w:pPr>
        <w:spacing w:after="200" w:line="276" w:lineRule="auto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Руководитель ____</w:t>
      </w:r>
      <w:r w:rsidR="004532CE">
        <w:rPr>
          <w:rFonts w:ascii="Arial" w:hAnsi="Arial" w:cs="Arial"/>
          <w:sz w:val="20"/>
        </w:rPr>
        <w:t>__________________Курбанов К.М.</w:t>
      </w:r>
    </w:p>
    <w:p w:rsidR="00953021" w:rsidRDefault="00953021" w:rsidP="00953021">
      <w:pPr>
        <w:spacing w:after="200" w:line="276" w:lineRule="auto"/>
        <w:rPr>
          <w:rFonts w:cs="Calibri"/>
        </w:rPr>
      </w:pPr>
    </w:p>
    <w:p w:rsidR="002D3258" w:rsidRDefault="002D3258"/>
    <w:sectPr w:rsidR="002D3258" w:rsidSect="0019444A">
      <w:pgSz w:w="11906" w:h="16838"/>
      <w:pgMar w:top="851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021"/>
    <w:rsid w:val="00014008"/>
    <w:rsid w:val="0019444A"/>
    <w:rsid w:val="001E4715"/>
    <w:rsid w:val="002C05D0"/>
    <w:rsid w:val="002D3258"/>
    <w:rsid w:val="00323A71"/>
    <w:rsid w:val="004532CE"/>
    <w:rsid w:val="00503FBA"/>
    <w:rsid w:val="00626E8E"/>
    <w:rsid w:val="007B5288"/>
    <w:rsid w:val="00953021"/>
    <w:rsid w:val="00B16601"/>
    <w:rsid w:val="00D90938"/>
    <w:rsid w:val="00E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0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2018-01-17T12:44:00Z</cp:lastPrinted>
  <dcterms:created xsi:type="dcterms:W3CDTF">2018-01-17T12:45:00Z</dcterms:created>
  <dcterms:modified xsi:type="dcterms:W3CDTF">2018-01-24T08:30:00Z</dcterms:modified>
</cp:coreProperties>
</file>